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92" w:rsidRPr="00030475" w:rsidRDefault="009B4620">
      <w:pPr>
        <w:pStyle w:val="Body"/>
        <w:rPr>
          <w:lang w:val="tr-TR"/>
        </w:rPr>
      </w:pPr>
      <w:r w:rsidRPr="00030475">
        <w:rPr>
          <w:lang w:val="tr-TR"/>
        </w:rPr>
        <w:t>DEĞİŞİK ÜLKE TOPLUMLARINDA TÜTÜN KULLANIMI DURUMU</w:t>
      </w:r>
    </w:p>
    <w:p w:rsidR="007F5792" w:rsidRPr="00030475" w:rsidRDefault="007F5792">
      <w:pPr>
        <w:pStyle w:val="Body"/>
        <w:rPr>
          <w:lang w:val="tr-TR"/>
        </w:rPr>
      </w:pPr>
    </w:p>
    <w:p w:rsidR="007F5792" w:rsidRPr="00030475" w:rsidRDefault="007F5792">
      <w:pPr>
        <w:pStyle w:val="Body"/>
        <w:rPr>
          <w:lang w:val="tr-TR"/>
        </w:rPr>
      </w:pPr>
    </w:p>
    <w:p w:rsidR="007F5792" w:rsidRPr="00030475" w:rsidRDefault="009B4620">
      <w:pPr>
        <w:pStyle w:val="Body"/>
        <w:rPr>
          <w:lang w:val="tr-TR"/>
        </w:rPr>
      </w:pPr>
      <w:r w:rsidRPr="00030475">
        <w:rPr>
          <w:lang w:val="tr-TR"/>
        </w:rPr>
        <w:t>GİRİŞ;</w:t>
      </w:r>
    </w:p>
    <w:p w:rsidR="007F5792" w:rsidRPr="00030475" w:rsidRDefault="007F5792">
      <w:pPr>
        <w:pStyle w:val="Body"/>
        <w:rPr>
          <w:lang w:val="tr-TR"/>
        </w:rPr>
      </w:pPr>
    </w:p>
    <w:p w:rsidR="007F5792" w:rsidRPr="00030475" w:rsidRDefault="009B4620">
      <w:pPr>
        <w:pStyle w:val="Body"/>
        <w:rPr>
          <w:lang w:val="tr-TR"/>
        </w:rPr>
      </w:pPr>
      <w:r w:rsidRPr="00030475">
        <w:rPr>
          <w:lang w:val="tr-TR"/>
        </w:rPr>
        <w:t>Değerli hocalarım ve arkadaşlarım,</w:t>
      </w:r>
    </w:p>
    <w:p w:rsidR="007F5792" w:rsidRPr="00030475" w:rsidRDefault="009B4620">
      <w:pPr>
        <w:pStyle w:val="Body"/>
        <w:rPr>
          <w:lang w:val="tr-TR"/>
        </w:rPr>
      </w:pPr>
      <w:r w:rsidRPr="00030475">
        <w:rPr>
          <w:lang w:val="tr-TR"/>
        </w:rPr>
        <w:t xml:space="preserve">Ben Yakın Doğu Üniversitesi Tıp Fakültesi 5.sınıf öğrencilerinden Nisa Üçok. </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Bugün sizlere değişik ülke toplumlarında tütün kullanımı durumu ile ilgili sunum yapacağım. </w:t>
      </w:r>
    </w:p>
    <w:p w:rsidR="007F5792" w:rsidRPr="00030475" w:rsidRDefault="007F5792">
      <w:pPr>
        <w:pStyle w:val="Body"/>
        <w:rPr>
          <w:lang w:val="tr-TR"/>
        </w:rPr>
      </w:pPr>
    </w:p>
    <w:p w:rsidR="007F5792" w:rsidRPr="00030475" w:rsidRDefault="00030475">
      <w:pPr>
        <w:pStyle w:val="Body"/>
        <w:rPr>
          <w:lang w:val="tr-TR"/>
        </w:rPr>
      </w:pPr>
      <w:r>
        <w:rPr>
          <w:lang w:val="tr-TR"/>
        </w:rPr>
        <w:t>İlk olarak küresel durum</w:t>
      </w:r>
      <w:r w:rsidR="009B4620" w:rsidRPr="00030475">
        <w:rPr>
          <w:lang w:val="tr-TR"/>
        </w:rPr>
        <w:t xml:space="preserve">dan bahsetmek istiyorum. Daha sonra hep birlikte piramit yöntemindeki gibi, büyük tablodan küçük tabloya doğru bakışlarımızı kaydırarak devam edeceğiz. </w:t>
      </w:r>
    </w:p>
    <w:p w:rsidR="007F5792" w:rsidRPr="00030475" w:rsidRDefault="007F5792">
      <w:pPr>
        <w:pStyle w:val="Body"/>
        <w:rPr>
          <w:lang w:val="tr-TR"/>
        </w:rPr>
      </w:pPr>
    </w:p>
    <w:p w:rsidR="007F5792" w:rsidRPr="00030475" w:rsidRDefault="007F5792">
      <w:pPr>
        <w:pStyle w:val="Body"/>
        <w:rPr>
          <w:lang w:val="tr-TR"/>
        </w:rPr>
      </w:pPr>
    </w:p>
    <w:p w:rsidR="007F5792" w:rsidRPr="00030475" w:rsidRDefault="009B4620">
      <w:pPr>
        <w:pStyle w:val="Body"/>
        <w:rPr>
          <w:lang w:val="tr-TR"/>
        </w:rPr>
      </w:pPr>
      <w:r w:rsidRPr="00030475">
        <w:rPr>
          <w:lang w:val="tr-TR"/>
        </w:rPr>
        <w:t>SLIDE 1;</w:t>
      </w:r>
    </w:p>
    <w:p w:rsidR="007F5792" w:rsidRPr="00030475" w:rsidRDefault="007F5792">
      <w:pPr>
        <w:pStyle w:val="Body"/>
        <w:rPr>
          <w:lang w:val="tr-TR"/>
        </w:rPr>
      </w:pPr>
    </w:p>
    <w:p w:rsidR="007F5792" w:rsidRPr="00030475" w:rsidRDefault="009B4620">
      <w:pPr>
        <w:pStyle w:val="Body"/>
        <w:rPr>
          <w:lang w:val="tr-TR"/>
        </w:rPr>
      </w:pPr>
      <w:r w:rsidRPr="00030475">
        <w:rPr>
          <w:lang w:val="tr-TR"/>
        </w:rPr>
        <w:t>DSÖ’nün yayınladığı son raporlara göre;</w:t>
      </w:r>
    </w:p>
    <w:p w:rsidR="007F5792" w:rsidRPr="00030475" w:rsidRDefault="007F5792">
      <w:pPr>
        <w:pStyle w:val="Body"/>
        <w:rPr>
          <w:lang w:val="tr-TR"/>
        </w:rPr>
      </w:pPr>
    </w:p>
    <w:p w:rsidR="007F5792" w:rsidRPr="00030475" w:rsidRDefault="009B4620">
      <w:pPr>
        <w:pStyle w:val="Default"/>
        <w:numPr>
          <w:ilvl w:val="0"/>
          <w:numId w:val="2"/>
        </w:numPr>
        <w:spacing w:before="0" w:line="240" w:lineRule="auto"/>
        <w:rPr>
          <w:rFonts w:ascii="Times Roman" w:hAnsi="Times Roman"/>
          <w:lang w:val="tr-TR"/>
        </w:rPr>
      </w:pPr>
      <w:r w:rsidRPr="00030475">
        <w:rPr>
          <w:rFonts w:ascii="Times Roman" w:hAnsi="Times Roman"/>
          <w:lang w:val="tr-TR"/>
        </w:rPr>
        <w:t xml:space="preserve">Tütün kullanan bireylerin yaklaşık yarısına yakını </w:t>
      </w:r>
      <w:r w:rsidR="00030475">
        <w:rPr>
          <w:rFonts w:ascii="Times Roman" w:hAnsi="Times Roman"/>
          <w:lang w:val="tr-TR"/>
        </w:rPr>
        <w:t>tütün nedeniyle yaşamını</w:t>
      </w:r>
      <w:r w:rsidRPr="00030475">
        <w:rPr>
          <w:rFonts w:ascii="Times Roman" w:hAnsi="Times Roman"/>
          <w:lang w:val="tr-TR"/>
        </w:rPr>
        <w:t xml:space="preserve"> kaybediyor.</w:t>
      </w:r>
    </w:p>
    <w:p w:rsidR="007F5792" w:rsidRPr="00030475" w:rsidRDefault="009B4620">
      <w:pPr>
        <w:pStyle w:val="Default"/>
        <w:numPr>
          <w:ilvl w:val="0"/>
          <w:numId w:val="2"/>
        </w:numPr>
        <w:spacing w:before="0" w:line="240" w:lineRule="auto"/>
        <w:rPr>
          <w:rFonts w:ascii="Times Roman" w:hAnsi="Times Roman"/>
          <w:lang w:val="tr-TR"/>
        </w:rPr>
      </w:pPr>
      <w:r w:rsidRPr="00030475">
        <w:rPr>
          <w:rFonts w:ascii="Times Roman" w:hAnsi="Times Roman"/>
          <w:lang w:val="tr-TR"/>
        </w:rPr>
        <w:t>Tütün her yıl 8 milyondan fazla kişiyi öldürüyor.</w:t>
      </w:r>
    </w:p>
    <w:p w:rsidR="007F5792" w:rsidRPr="00030475" w:rsidRDefault="009B4620">
      <w:pPr>
        <w:pStyle w:val="Default"/>
        <w:numPr>
          <w:ilvl w:val="0"/>
          <w:numId w:val="2"/>
        </w:numPr>
        <w:spacing w:before="0" w:line="240" w:lineRule="auto"/>
        <w:rPr>
          <w:rFonts w:ascii="Times Roman" w:hAnsi="Times Roman"/>
          <w:lang w:val="tr-TR"/>
        </w:rPr>
      </w:pPr>
      <w:r w:rsidRPr="00030475">
        <w:rPr>
          <w:rFonts w:ascii="Times Roman" w:hAnsi="Times Roman"/>
          <w:lang w:val="tr-TR"/>
        </w:rPr>
        <w:t>Hayatını kaybeden bireyler arasında pasif içici konumunda olup, kendisi tütün kullanmayan 1,3 milyon kişi de yer alıyor.</w:t>
      </w:r>
    </w:p>
    <w:p w:rsidR="007F5792" w:rsidRPr="00030475" w:rsidRDefault="00030475">
      <w:pPr>
        <w:pStyle w:val="Default"/>
        <w:numPr>
          <w:ilvl w:val="0"/>
          <w:numId w:val="2"/>
        </w:numPr>
        <w:spacing w:before="0" w:line="240" w:lineRule="auto"/>
        <w:rPr>
          <w:rFonts w:ascii="Times Roman" w:hAnsi="Times Roman"/>
          <w:lang w:val="tr-TR"/>
        </w:rPr>
      </w:pPr>
      <w:r>
        <w:rPr>
          <w:rFonts w:ascii="Times Roman" w:hAnsi="Times Roman"/>
          <w:lang w:val="tr-TR"/>
        </w:rPr>
        <w:t>Ölümlerin</w:t>
      </w:r>
      <w:r w:rsidR="009B4620" w:rsidRPr="00030475">
        <w:rPr>
          <w:rFonts w:ascii="Times Roman" w:hAnsi="Times Roman"/>
          <w:lang w:val="tr-TR"/>
        </w:rPr>
        <w:t xml:space="preserve"> yüzde 80</w:t>
      </w:r>
      <w:r w:rsidR="009B4620" w:rsidRPr="00030475">
        <w:rPr>
          <w:rFonts w:ascii="Times Roman" w:hAnsi="Times Roman"/>
          <w:rtl/>
          <w:lang w:val="tr-TR"/>
        </w:rPr>
        <w:t>’</w:t>
      </w:r>
      <w:r w:rsidR="009B4620" w:rsidRPr="00030475">
        <w:rPr>
          <w:rFonts w:ascii="Times Roman" w:hAnsi="Times Roman"/>
          <w:lang w:val="tr-TR"/>
        </w:rPr>
        <w:t xml:space="preserve">i orta ve düşük gelirli ülkelerde </w:t>
      </w:r>
      <w:r>
        <w:rPr>
          <w:rFonts w:ascii="Times Roman" w:hAnsi="Times Roman"/>
          <w:lang w:val="tr-TR"/>
        </w:rPr>
        <w:t>olu</w:t>
      </w:r>
      <w:r w:rsidR="009B4620" w:rsidRPr="00030475">
        <w:rPr>
          <w:rFonts w:ascii="Times Roman" w:hAnsi="Times Roman"/>
          <w:lang w:val="tr-TR"/>
        </w:rPr>
        <w:t>yor.</w:t>
      </w:r>
    </w:p>
    <w:p w:rsidR="007F5792" w:rsidRPr="00030475" w:rsidRDefault="007F5792">
      <w:pPr>
        <w:pStyle w:val="Default"/>
        <w:spacing w:before="0" w:line="240" w:lineRule="auto"/>
        <w:rPr>
          <w:rFonts w:ascii="Times Roman" w:eastAsia="Times Roman" w:hAnsi="Times Roman" w:cs="Times Roman"/>
          <w:lang w:val="tr-TR"/>
        </w:rPr>
      </w:pPr>
    </w:p>
    <w:p w:rsidR="007F5792" w:rsidRPr="00030475" w:rsidRDefault="009B4620">
      <w:pPr>
        <w:pStyle w:val="Default"/>
        <w:spacing w:before="0" w:line="240" w:lineRule="auto"/>
        <w:rPr>
          <w:rFonts w:ascii="Times Roman" w:eastAsia="Times Roman" w:hAnsi="Times Roman" w:cs="Times Roman"/>
          <w:lang w:val="tr-TR"/>
        </w:rPr>
      </w:pPr>
      <w:r w:rsidRPr="00030475">
        <w:rPr>
          <w:rFonts w:ascii="Times Roman" w:hAnsi="Times Roman"/>
          <w:lang w:val="tr-TR"/>
        </w:rPr>
        <w:t xml:space="preserve">Şimdi gelin hep birlikte harita ve tablolar üzerinden küresel durumu daha </w:t>
      </w:r>
      <w:r w:rsidR="00030475">
        <w:rPr>
          <w:rFonts w:ascii="Times Roman" w:hAnsi="Times Roman"/>
          <w:lang w:val="tr-TR"/>
        </w:rPr>
        <w:t>ayrıntı</w:t>
      </w:r>
      <w:r w:rsidRPr="00030475">
        <w:rPr>
          <w:rFonts w:ascii="Times Roman" w:hAnsi="Times Roman"/>
          <w:lang w:val="tr-TR"/>
        </w:rPr>
        <w:t>lı bir şekilde inceleyelim;</w:t>
      </w:r>
    </w:p>
    <w:p w:rsidR="007F5792" w:rsidRPr="00030475" w:rsidRDefault="007F5792">
      <w:pPr>
        <w:pStyle w:val="Body"/>
        <w:rPr>
          <w:lang w:val="tr-TR"/>
        </w:rPr>
      </w:pPr>
    </w:p>
    <w:p w:rsidR="007F5792" w:rsidRPr="00030475" w:rsidRDefault="007F5792">
      <w:pPr>
        <w:pStyle w:val="Body"/>
        <w:rPr>
          <w:lang w:val="tr-TR"/>
        </w:rPr>
      </w:pPr>
    </w:p>
    <w:p w:rsidR="007F5792" w:rsidRPr="00030475" w:rsidRDefault="009B4620">
      <w:pPr>
        <w:pStyle w:val="Body"/>
        <w:rPr>
          <w:lang w:val="tr-TR"/>
        </w:rPr>
      </w:pPr>
      <w:r w:rsidRPr="00030475">
        <w:rPr>
          <w:lang w:val="tr-TR"/>
        </w:rPr>
        <w:t>SLIDE 2;</w:t>
      </w:r>
    </w:p>
    <w:p w:rsidR="007F5792" w:rsidRPr="00030475" w:rsidRDefault="007F5792">
      <w:pPr>
        <w:pStyle w:val="Body"/>
        <w:rPr>
          <w:lang w:val="tr-TR"/>
        </w:rPr>
      </w:pPr>
    </w:p>
    <w:p w:rsidR="007F5792" w:rsidRPr="00030475" w:rsidRDefault="009B4620">
      <w:pPr>
        <w:pStyle w:val="Body"/>
        <w:rPr>
          <w:lang w:val="tr-TR"/>
        </w:rPr>
      </w:pPr>
      <w:proofErr w:type="spellStart"/>
      <w:r w:rsidRPr="00030475">
        <w:rPr>
          <w:lang w:val="tr-TR"/>
        </w:rPr>
        <w:t>Our</w:t>
      </w:r>
      <w:proofErr w:type="spellEnd"/>
      <w:r w:rsidRPr="00030475">
        <w:rPr>
          <w:lang w:val="tr-TR"/>
        </w:rPr>
        <w:t xml:space="preserve"> World </w:t>
      </w:r>
      <w:proofErr w:type="spellStart"/>
      <w:r w:rsidRPr="00030475">
        <w:rPr>
          <w:lang w:val="tr-TR"/>
        </w:rPr>
        <w:t>In</w:t>
      </w:r>
      <w:proofErr w:type="spellEnd"/>
      <w:r w:rsidRPr="00030475">
        <w:rPr>
          <w:lang w:val="tr-TR"/>
        </w:rPr>
        <w:t xml:space="preserve"> Data </w:t>
      </w:r>
      <w:proofErr w:type="spellStart"/>
      <w:r w:rsidRPr="00030475">
        <w:rPr>
          <w:lang w:val="tr-TR"/>
        </w:rPr>
        <w:t>websitesinden</w:t>
      </w:r>
      <w:proofErr w:type="spellEnd"/>
      <w:r w:rsidRPr="00030475">
        <w:rPr>
          <w:lang w:val="tr-TR"/>
        </w:rPr>
        <w:t xml:space="preserve"> almış olduğum 2021 yılının verilerine göre hazırlanan haritayı görmekteyiz.</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Dünyada en yüksek sigara içme oranlarında Güneydoğu Asya ve Pasifik </w:t>
      </w:r>
      <w:r w:rsidR="00030475">
        <w:rPr>
          <w:lang w:val="tr-TR"/>
        </w:rPr>
        <w:t>bölgesi</w:t>
      </w:r>
      <w:r w:rsidRPr="00030475">
        <w:rPr>
          <w:lang w:val="tr-TR"/>
        </w:rPr>
        <w:t xml:space="preserve"> öne çıkarken, bununla birlikte Avrupa ve ABD'de sigara kullanımında geçmişe oranla mutlak bir düşüş görülüyor.</w:t>
      </w:r>
    </w:p>
    <w:p w:rsidR="007F5792" w:rsidRPr="00030475" w:rsidRDefault="007F5792">
      <w:pPr>
        <w:pStyle w:val="Body"/>
        <w:rPr>
          <w:lang w:val="tr-TR"/>
        </w:rPr>
      </w:pPr>
    </w:p>
    <w:p w:rsidR="007F5792" w:rsidRPr="00030475" w:rsidRDefault="009B4620">
      <w:pPr>
        <w:pStyle w:val="Body"/>
        <w:rPr>
          <w:lang w:val="tr-TR"/>
        </w:rPr>
      </w:pPr>
      <w:r w:rsidRPr="00030475">
        <w:rPr>
          <w:lang w:val="tr-TR"/>
        </w:rPr>
        <w:t>Sigara içme oranının Avrupa'da en yüksek olduğu bölge Balkan ülkeleri olurken, Fransa, Almanya ve Avusturya'da da sigara içme oranları yüksek seyrediyor.</w:t>
      </w:r>
    </w:p>
    <w:p w:rsidR="007F5792" w:rsidRPr="00030475" w:rsidRDefault="007F5792">
      <w:pPr>
        <w:pStyle w:val="Body"/>
        <w:rPr>
          <w:lang w:val="tr-TR"/>
        </w:rPr>
      </w:pPr>
    </w:p>
    <w:p w:rsidR="007F5792" w:rsidRPr="00030475" w:rsidRDefault="009B4620">
      <w:pPr>
        <w:pStyle w:val="Body"/>
        <w:rPr>
          <w:lang w:val="tr-TR"/>
        </w:rPr>
      </w:pPr>
      <w:r w:rsidRPr="00030475">
        <w:rPr>
          <w:lang w:val="tr-TR"/>
        </w:rPr>
        <w:t>Öte yandan, Etiyopya, Gana ve Nijerya'da ise nüfusun yüzde 5'inden daha azı sigara içiyor.</w:t>
      </w:r>
    </w:p>
    <w:p w:rsidR="007F5792" w:rsidRPr="00030475" w:rsidRDefault="007F5792">
      <w:pPr>
        <w:pStyle w:val="Body"/>
        <w:rPr>
          <w:lang w:val="tr-TR"/>
        </w:rPr>
      </w:pPr>
    </w:p>
    <w:p w:rsidR="007F5792" w:rsidRPr="00030475" w:rsidRDefault="007F5792">
      <w:pPr>
        <w:pStyle w:val="Body"/>
        <w:rPr>
          <w:lang w:val="tr-TR"/>
        </w:rPr>
      </w:pPr>
    </w:p>
    <w:p w:rsidR="007F5792" w:rsidRPr="00030475" w:rsidRDefault="009B4620">
      <w:pPr>
        <w:pStyle w:val="Body"/>
        <w:rPr>
          <w:lang w:val="tr-TR"/>
        </w:rPr>
      </w:pPr>
      <w:r w:rsidRPr="00030475">
        <w:rPr>
          <w:lang w:val="tr-TR"/>
        </w:rPr>
        <w:t>SLIDE 3;</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Burada görmüş olduğumuz figüre göre 2000 yılından beri tütün kullanımının gözle görülür oranda azalmış olduğunu söyleyebiliriz. </w:t>
      </w:r>
    </w:p>
    <w:p w:rsidR="007F5792" w:rsidRPr="00030475" w:rsidRDefault="007F5792">
      <w:pPr>
        <w:pStyle w:val="Body"/>
        <w:rPr>
          <w:lang w:val="tr-TR"/>
        </w:rPr>
      </w:pPr>
    </w:p>
    <w:p w:rsidR="007F5792" w:rsidRPr="00030475" w:rsidRDefault="009B4620">
      <w:pPr>
        <w:pStyle w:val="Body"/>
        <w:rPr>
          <w:lang w:val="tr-TR"/>
        </w:rPr>
      </w:pPr>
      <w:r w:rsidRPr="00030475">
        <w:rPr>
          <w:lang w:val="tr-TR"/>
        </w:rPr>
        <w:t>Ayrıca elde edilen veriler doğrultusunda, 2025 yılı</w:t>
      </w:r>
      <w:r w:rsidR="00030475">
        <w:rPr>
          <w:lang w:val="tr-TR"/>
        </w:rPr>
        <w:t xml:space="preserve"> tahmininde</w:t>
      </w:r>
      <w:r w:rsidRPr="00030475">
        <w:rPr>
          <w:lang w:val="tr-TR"/>
        </w:rPr>
        <w:t>, istatistiksel olarak tütün kul</w:t>
      </w:r>
      <w:r w:rsidR="00030475">
        <w:rPr>
          <w:lang w:val="tr-TR"/>
        </w:rPr>
        <w:t>lanım oranınd</w:t>
      </w:r>
      <w:r w:rsidRPr="00030475">
        <w:rPr>
          <w:lang w:val="tr-TR"/>
        </w:rPr>
        <w:t>a daha da düşüş olacağını görüyoruz.</w:t>
      </w:r>
    </w:p>
    <w:p w:rsidR="007F5792" w:rsidRPr="00030475" w:rsidRDefault="007F5792">
      <w:pPr>
        <w:pStyle w:val="Body"/>
        <w:rPr>
          <w:lang w:val="tr-TR"/>
        </w:rPr>
      </w:pPr>
    </w:p>
    <w:p w:rsidR="007F5792" w:rsidRPr="00030475" w:rsidRDefault="009B4620">
      <w:pPr>
        <w:pStyle w:val="Body"/>
        <w:rPr>
          <w:lang w:val="tr-TR"/>
        </w:rPr>
      </w:pPr>
      <w:r w:rsidRPr="00030475">
        <w:rPr>
          <w:lang w:val="tr-TR"/>
        </w:rPr>
        <w:t>2025 yılında oranların istatistiksel olarak tahmini, erkeklerdeki %34.3 ‘e, kadınlardaki %6.6’ya ve her iki cinsiyet için totalde %20.4’ e düştüğünü görüyoruz.</w:t>
      </w:r>
      <w:r w:rsidR="00030475">
        <w:rPr>
          <w:lang w:val="tr-TR"/>
        </w:rPr>
        <w:t xml:space="preserve"> Düşüş olmakla birlikte oranlar hala yüksek.</w:t>
      </w:r>
    </w:p>
    <w:p w:rsidR="007F5792" w:rsidRPr="00030475" w:rsidRDefault="007F5792">
      <w:pPr>
        <w:pStyle w:val="Body"/>
        <w:rPr>
          <w:lang w:val="tr-TR"/>
        </w:rPr>
      </w:pPr>
    </w:p>
    <w:p w:rsidR="007F5792" w:rsidRPr="00030475" w:rsidRDefault="009B4620">
      <w:pPr>
        <w:pStyle w:val="Body"/>
        <w:rPr>
          <w:lang w:val="tr-TR"/>
        </w:rPr>
      </w:pPr>
      <w:r w:rsidRPr="00030475">
        <w:rPr>
          <w:lang w:val="tr-TR"/>
        </w:rPr>
        <w:t>Gelin biraz daha derine inelim;</w:t>
      </w:r>
    </w:p>
    <w:p w:rsidR="007F5792" w:rsidRPr="00030475" w:rsidRDefault="007F5792">
      <w:pPr>
        <w:pStyle w:val="Body"/>
        <w:rPr>
          <w:lang w:val="tr-TR"/>
        </w:rPr>
      </w:pPr>
    </w:p>
    <w:p w:rsidR="007F5792" w:rsidRPr="00030475" w:rsidRDefault="009B4620">
      <w:pPr>
        <w:pStyle w:val="Body"/>
        <w:rPr>
          <w:lang w:val="tr-TR"/>
        </w:rPr>
      </w:pPr>
      <w:r w:rsidRPr="00030475">
        <w:rPr>
          <w:lang w:val="tr-TR"/>
        </w:rPr>
        <w:t>SLIDE 4;</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Bir önceki slaytta gördüğümüz grafiğin eğilimini </w:t>
      </w:r>
      <w:r w:rsidR="00030475">
        <w:rPr>
          <w:lang w:val="tr-TR"/>
        </w:rPr>
        <w:t>temel</w:t>
      </w:r>
      <w:r w:rsidRPr="00030475">
        <w:rPr>
          <w:lang w:val="tr-TR"/>
        </w:rPr>
        <w:t xml:space="preserve"> aldığımızda, 2025 yılındaki muhtemel yaygınlık oranlarını her iki cinsiyet içinde yorumlamıştık.</w:t>
      </w:r>
    </w:p>
    <w:p w:rsidR="007F5792" w:rsidRPr="00030475" w:rsidRDefault="007F5792">
      <w:pPr>
        <w:pStyle w:val="Body"/>
        <w:rPr>
          <w:lang w:val="tr-TR"/>
        </w:rPr>
      </w:pPr>
    </w:p>
    <w:p w:rsidR="007F5792" w:rsidRPr="00030475" w:rsidRDefault="00030475">
      <w:pPr>
        <w:pStyle w:val="Body"/>
        <w:rPr>
          <w:lang w:val="tr-TR"/>
        </w:rPr>
      </w:pPr>
      <w:r>
        <w:rPr>
          <w:lang w:val="tr-TR"/>
        </w:rPr>
        <w:t>Ancak</w:t>
      </w:r>
      <w:r w:rsidR="009B4620" w:rsidRPr="00030475">
        <w:rPr>
          <w:lang w:val="tr-TR"/>
        </w:rPr>
        <w:t>, BOH GAP (BULAŞICI OLMAYAN HASTALIKLARIN ÖNLENMESİ VE KONTROLÜ) kapsamında belirlenen 2025 hedefi, ülkelerin 2010 düzeyini temel alarak tütün kullanım yaygınlığını %30 oranında azaltmaya çalışmaları gerektiğini belirtiyordu. Bu, 15 yaş ve üzeri toplam nüfus için maksimum toplam tütün kullanımı yaygınlık oranının %18,7, erkeklerde %29,6 ve kadınlarda %7,8 olduğu anlamına gelmektedir.</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Tabloyu incelediğimizde azaltma hedefine erkekler için ulaşılamayacağına, kadınlar için ise muhtemelen ulaşılacağını </w:t>
      </w:r>
      <w:r w:rsidR="00030475">
        <w:rPr>
          <w:lang w:val="tr-TR"/>
        </w:rPr>
        <w:t>görüyoruz.</w:t>
      </w:r>
    </w:p>
    <w:p w:rsidR="007F5792" w:rsidRPr="00030475" w:rsidRDefault="009B4620">
      <w:pPr>
        <w:pStyle w:val="Body"/>
        <w:rPr>
          <w:lang w:val="tr-TR"/>
        </w:rPr>
      </w:pPr>
      <w:r w:rsidRPr="00030475">
        <w:rPr>
          <w:lang w:val="tr-TR"/>
        </w:rPr>
        <w:t>BOH hedefinde istenen %30'luk göreceli azalmanın yerine, mevcut çabalara göre elde edilmesi muhtemel göreceli azalma %23,6'dır (erkekler için %19,0 ve kadınlar için %40,8).</w:t>
      </w:r>
    </w:p>
    <w:p w:rsidR="007F5792" w:rsidRPr="00030475" w:rsidRDefault="007F5792">
      <w:pPr>
        <w:pStyle w:val="Default"/>
        <w:spacing w:before="0" w:line="240" w:lineRule="auto"/>
        <w:rPr>
          <w:rFonts w:ascii="Times Roman" w:eastAsia="Times Roman" w:hAnsi="Times Roman" w:cs="Times Roman"/>
          <w:lang w:val="tr-TR"/>
        </w:rPr>
      </w:pPr>
    </w:p>
    <w:p w:rsidR="007F5792" w:rsidRPr="00030475" w:rsidRDefault="007F5792">
      <w:pPr>
        <w:pStyle w:val="Default"/>
        <w:spacing w:before="0" w:line="240" w:lineRule="auto"/>
        <w:rPr>
          <w:rFonts w:ascii="Times Roman" w:eastAsia="Times Roman" w:hAnsi="Times Roman" w:cs="Times Roman"/>
          <w:lang w:val="tr-TR"/>
        </w:rPr>
      </w:pPr>
    </w:p>
    <w:p w:rsidR="007F5792" w:rsidRPr="00030475" w:rsidRDefault="009B4620">
      <w:pPr>
        <w:pStyle w:val="Body"/>
        <w:rPr>
          <w:lang w:val="tr-TR"/>
        </w:rPr>
      </w:pPr>
      <w:r w:rsidRPr="00030475">
        <w:rPr>
          <w:lang w:val="tr-TR"/>
        </w:rPr>
        <w:t>SLIDE 5;</w:t>
      </w:r>
    </w:p>
    <w:p w:rsidR="007F5792" w:rsidRPr="00030475" w:rsidRDefault="007F5792">
      <w:pPr>
        <w:pStyle w:val="Body"/>
        <w:rPr>
          <w:lang w:val="tr-TR"/>
        </w:rPr>
      </w:pPr>
    </w:p>
    <w:p w:rsidR="007F5792" w:rsidRPr="00030475" w:rsidRDefault="009B4620">
      <w:pPr>
        <w:pStyle w:val="Body"/>
        <w:rPr>
          <w:lang w:val="tr-TR"/>
        </w:rPr>
      </w:pPr>
      <w:r w:rsidRPr="00030475">
        <w:rPr>
          <w:lang w:val="tr-TR"/>
        </w:rPr>
        <w:t>Yaş gruplarına göre hazırlanan verileri ve istatistiksel olarak 2025 muhtemel sonucu görüyoruz burada. Cinsiyete göre ayrı ayrı ve her iki cinsiyet için genel olarak sonuçları görüyoruz.</w:t>
      </w:r>
    </w:p>
    <w:p w:rsidR="007F5792" w:rsidRPr="00030475" w:rsidRDefault="007F5792">
      <w:pPr>
        <w:pStyle w:val="Body"/>
        <w:rPr>
          <w:lang w:val="tr-TR"/>
        </w:rPr>
      </w:pPr>
    </w:p>
    <w:p w:rsidR="007F5792" w:rsidRPr="00030475" w:rsidRDefault="009B4620">
      <w:pPr>
        <w:pStyle w:val="Body"/>
        <w:rPr>
          <w:lang w:val="tr-TR"/>
        </w:rPr>
      </w:pPr>
      <w:r w:rsidRPr="00030475">
        <w:rPr>
          <w:lang w:val="tr-TR"/>
        </w:rPr>
        <w:t>İlk olarak erkeklerin yaş aralıklarına göre tütün kullanma oranına bakarsak;</w:t>
      </w:r>
    </w:p>
    <w:p w:rsidR="007F5792" w:rsidRPr="00030475" w:rsidRDefault="009B4620">
      <w:pPr>
        <w:pStyle w:val="Body"/>
        <w:numPr>
          <w:ilvl w:val="0"/>
          <w:numId w:val="4"/>
        </w:numPr>
        <w:rPr>
          <w:lang w:val="tr-TR"/>
        </w:rPr>
      </w:pPr>
      <w:r w:rsidRPr="00030475">
        <w:rPr>
          <w:lang w:val="tr-TR"/>
        </w:rPr>
        <w:t xml:space="preserve">45-54 yaş aralığında </w:t>
      </w:r>
      <w:r w:rsidR="00030475">
        <w:rPr>
          <w:lang w:val="tr-TR"/>
        </w:rPr>
        <w:t>yüksek</w:t>
      </w:r>
      <w:r w:rsidRPr="00030475">
        <w:rPr>
          <w:lang w:val="tr-TR"/>
        </w:rPr>
        <w:t xml:space="preserve"> bir tütün kullanımı görüyoruz.</w:t>
      </w:r>
    </w:p>
    <w:p w:rsidR="007F5792" w:rsidRPr="00030475" w:rsidRDefault="009B4620">
      <w:pPr>
        <w:pStyle w:val="Body"/>
        <w:numPr>
          <w:ilvl w:val="0"/>
          <w:numId w:val="4"/>
        </w:numPr>
        <w:rPr>
          <w:lang w:val="tr-TR"/>
        </w:rPr>
      </w:pPr>
      <w:r w:rsidRPr="00030475">
        <w:rPr>
          <w:lang w:val="tr-TR"/>
        </w:rPr>
        <w:t>En düşük oranlar ise 85 yaş üstü ile 15-24 yaş aralığında.</w:t>
      </w:r>
    </w:p>
    <w:p w:rsidR="007F5792" w:rsidRPr="00030475" w:rsidRDefault="007F5792">
      <w:pPr>
        <w:pStyle w:val="Body"/>
        <w:rPr>
          <w:lang w:val="tr-TR"/>
        </w:rPr>
      </w:pPr>
    </w:p>
    <w:p w:rsidR="007F5792" w:rsidRPr="00030475" w:rsidRDefault="009B4620">
      <w:pPr>
        <w:pStyle w:val="Body"/>
        <w:rPr>
          <w:lang w:val="tr-TR"/>
        </w:rPr>
      </w:pPr>
      <w:r w:rsidRPr="00030475">
        <w:rPr>
          <w:lang w:val="tr-TR"/>
        </w:rPr>
        <w:t>Kadınlara baktığımızda ise;</w:t>
      </w:r>
    </w:p>
    <w:p w:rsidR="007F5792" w:rsidRPr="00030475" w:rsidRDefault="009B4620">
      <w:pPr>
        <w:pStyle w:val="Body"/>
        <w:numPr>
          <w:ilvl w:val="0"/>
          <w:numId w:val="4"/>
        </w:numPr>
        <w:rPr>
          <w:lang w:val="tr-TR"/>
        </w:rPr>
      </w:pPr>
      <w:r w:rsidRPr="00030475">
        <w:rPr>
          <w:lang w:val="tr-TR"/>
        </w:rPr>
        <w:t xml:space="preserve">55-64 yaş aralığında </w:t>
      </w:r>
      <w:r w:rsidR="00030475">
        <w:rPr>
          <w:lang w:val="tr-TR"/>
        </w:rPr>
        <w:t>en yüksek</w:t>
      </w:r>
      <w:r w:rsidRPr="00030475">
        <w:rPr>
          <w:lang w:val="tr-TR"/>
        </w:rPr>
        <w:t xml:space="preserve"> tütün kullanımı</w:t>
      </w:r>
      <w:r w:rsidR="00030475">
        <w:rPr>
          <w:lang w:val="tr-TR"/>
        </w:rPr>
        <w:t xml:space="preserve"> oranı</w:t>
      </w:r>
      <w:r w:rsidRPr="00030475">
        <w:rPr>
          <w:lang w:val="tr-TR"/>
        </w:rPr>
        <w:t xml:space="preserve"> görüyoruz.</w:t>
      </w:r>
    </w:p>
    <w:p w:rsidR="007F5792" w:rsidRPr="00030475" w:rsidRDefault="009B4620">
      <w:pPr>
        <w:pStyle w:val="Body"/>
        <w:numPr>
          <w:ilvl w:val="0"/>
          <w:numId w:val="4"/>
        </w:numPr>
        <w:rPr>
          <w:lang w:val="tr-TR"/>
        </w:rPr>
      </w:pPr>
      <w:r w:rsidRPr="00030475">
        <w:rPr>
          <w:lang w:val="tr-TR"/>
        </w:rPr>
        <w:t>En düşük oranlar ise, erkeklerde olduğu gibi, 85 yaş üstü ile 15-24 yaş aralığında.</w:t>
      </w:r>
    </w:p>
    <w:p w:rsidR="007F5792" w:rsidRPr="00030475" w:rsidRDefault="007F5792">
      <w:pPr>
        <w:pStyle w:val="Body"/>
        <w:rPr>
          <w:lang w:val="tr-TR"/>
        </w:rPr>
      </w:pPr>
    </w:p>
    <w:p w:rsidR="007F5792" w:rsidRPr="00030475" w:rsidRDefault="009B4620">
      <w:pPr>
        <w:pStyle w:val="Body"/>
        <w:rPr>
          <w:lang w:val="tr-TR"/>
        </w:rPr>
      </w:pPr>
      <w:r w:rsidRPr="00030475">
        <w:rPr>
          <w:lang w:val="tr-TR"/>
        </w:rPr>
        <w:t>Her iki cinsiyetin genel durumuna bakarsak, 45-54 yaş aralığında zirveyi görüyoruz.</w:t>
      </w:r>
    </w:p>
    <w:p w:rsidR="007F5792" w:rsidRPr="00030475" w:rsidRDefault="007F5792">
      <w:pPr>
        <w:pStyle w:val="Body"/>
        <w:rPr>
          <w:lang w:val="tr-TR"/>
        </w:rPr>
      </w:pPr>
    </w:p>
    <w:p w:rsidR="007F5792" w:rsidRPr="00030475" w:rsidRDefault="007F5792">
      <w:pPr>
        <w:pStyle w:val="Body"/>
        <w:rPr>
          <w:lang w:val="tr-TR"/>
        </w:rPr>
      </w:pPr>
    </w:p>
    <w:p w:rsidR="007F5792" w:rsidRPr="00030475" w:rsidRDefault="009B4620">
      <w:pPr>
        <w:pStyle w:val="Body"/>
        <w:rPr>
          <w:lang w:val="tr-TR"/>
        </w:rPr>
      </w:pPr>
      <w:r w:rsidRPr="00030475">
        <w:rPr>
          <w:lang w:val="tr-TR"/>
        </w:rPr>
        <w:t>SLIDE 6;</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Spesifik olarak Dünya Sağlık Örgütü’nün belirlediği bölgelere baktığımız zaman, burada görmüş olduğumuz figür ortaya çıkıyor. </w:t>
      </w:r>
    </w:p>
    <w:p w:rsidR="007F5792" w:rsidRPr="00030475" w:rsidRDefault="007F5792">
      <w:pPr>
        <w:pStyle w:val="Body"/>
        <w:rPr>
          <w:lang w:val="tr-TR"/>
        </w:rPr>
      </w:pPr>
    </w:p>
    <w:p w:rsidR="007F5792" w:rsidRPr="00030475" w:rsidRDefault="009B4620">
      <w:pPr>
        <w:pStyle w:val="Body"/>
        <w:rPr>
          <w:lang w:val="tr-TR"/>
        </w:rPr>
      </w:pPr>
      <w:r w:rsidRPr="00030475">
        <w:rPr>
          <w:lang w:val="tr-TR"/>
        </w:rPr>
        <w:t>Güneydoğu Asya Bölgesi'</w:t>
      </w:r>
      <w:r w:rsidR="00030475">
        <w:rPr>
          <w:lang w:val="tr-TR"/>
        </w:rPr>
        <w:t>nde</w:t>
      </w:r>
      <w:r w:rsidRPr="00030475">
        <w:rPr>
          <w:lang w:val="tr-TR"/>
        </w:rPr>
        <w:t>, 2000'de yaklaşık %50 ve 2020'de %29 ile diğer tüm DSÖ bö</w:t>
      </w:r>
      <w:r w:rsidR="00030475">
        <w:rPr>
          <w:lang w:val="tr-TR"/>
        </w:rPr>
        <w:t>lgelerin</w:t>
      </w:r>
      <w:r w:rsidRPr="00030475">
        <w:rPr>
          <w:lang w:val="tr-TR"/>
        </w:rPr>
        <w:t xml:space="preserve">e </w:t>
      </w:r>
      <w:r w:rsidR="00030475">
        <w:rPr>
          <w:lang w:val="tr-TR"/>
        </w:rPr>
        <w:t>göre</w:t>
      </w:r>
      <w:r w:rsidRPr="00030475">
        <w:rPr>
          <w:lang w:val="tr-TR"/>
        </w:rPr>
        <w:t xml:space="preserve"> en yüksek ortalama tütün kullanım oranı</w:t>
      </w:r>
      <w:r w:rsidR="00030475">
        <w:rPr>
          <w:lang w:val="tr-TR"/>
        </w:rPr>
        <w:t xml:space="preserve"> o</w:t>
      </w:r>
      <w:r w:rsidRPr="00030475">
        <w:rPr>
          <w:lang w:val="tr-TR"/>
        </w:rPr>
        <w:t>lduğu görülüyor.</w:t>
      </w:r>
    </w:p>
    <w:p w:rsidR="007F5792" w:rsidRPr="00030475" w:rsidRDefault="007F5792">
      <w:pPr>
        <w:pStyle w:val="Body"/>
        <w:rPr>
          <w:lang w:val="tr-TR"/>
        </w:rPr>
      </w:pPr>
    </w:p>
    <w:p w:rsidR="007F5792" w:rsidRPr="00030475" w:rsidRDefault="009B4620">
      <w:pPr>
        <w:pStyle w:val="Body"/>
        <w:rPr>
          <w:lang w:val="tr-TR"/>
        </w:rPr>
      </w:pPr>
      <w:r w:rsidRPr="00030475">
        <w:rPr>
          <w:lang w:val="tr-TR"/>
        </w:rPr>
        <w:t>En düşük oranın ise Afrika bölgesinde olduğunu açıkça görmekteyiz.</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Fakat tabloya yakından bakacak olursak eğer, Güneydoğu Asya Bölgesi ile Afrika bölgesi arasındaki farkın zamanla azalma eğilimi gösterdiğini görebiliyoruz. </w:t>
      </w:r>
    </w:p>
    <w:p w:rsidR="007F5792" w:rsidRPr="00030475" w:rsidRDefault="007F5792">
      <w:pPr>
        <w:pStyle w:val="Body"/>
        <w:rPr>
          <w:lang w:val="tr-TR"/>
        </w:rPr>
      </w:pPr>
    </w:p>
    <w:p w:rsidR="007F5792" w:rsidRPr="00030475" w:rsidRDefault="007F5792">
      <w:pPr>
        <w:pStyle w:val="Body"/>
        <w:rPr>
          <w:lang w:val="tr-TR"/>
        </w:rPr>
      </w:pPr>
    </w:p>
    <w:p w:rsidR="007F5792" w:rsidRPr="00030475" w:rsidRDefault="009B4620">
      <w:pPr>
        <w:pStyle w:val="Body"/>
        <w:rPr>
          <w:lang w:val="tr-TR"/>
        </w:rPr>
      </w:pPr>
      <w:r w:rsidRPr="00030475">
        <w:rPr>
          <w:lang w:val="tr-TR"/>
        </w:rPr>
        <w:t>SLIDE 7;</w:t>
      </w:r>
    </w:p>
    <w:p w:rsidR="007F5792" w:rsidRPr="00030475" w:rsidRDefault="007F5792">
      <w:pPr>
        <w:pStyle w:val="Body"/>
        <w:rPr>
          <w:lang w:val="tr-TR"/>
        </w:rPr>
      </w:pPr>
    </w:p>
    <w:p w:rsidR="007F5792" w:rsidRPr="00030475" w:rsidRDefault="009B4620">
      <w:pPr>
        <w:pStyle w:val="Body"/>
        <w:rPr>
          <w:lang w:val="tr-TR"/>
        </w:rPr>
      </w:pPr>
      <w:r w:rsidRPr="00030475">
        <w:rPr>
          <w:lang w:val="tr-TR"/>
        </w:rPr>
        <w:t>Burada da her türlü tütün ve sigara kullanımına göre DSÖ bölgelerinin durumunu görmekteyiz. Bir önceki tabloda da gördüğümüz gibi, bu tabloda da Güneydoğu Asya Bölgesi’nde oranın diğer bölgelere göre daha yüksek olduğunu gözleyebiliyoruz.</w:t>
      </w:r>
    </w:p>
    <w:p w:rsidR="007F5792" w:rsidRPr="00030475" w:rsidRDefault="007F5792">
      <w:pPr>
        <w:pStyle w:val="Body"/>
        <w:rPr>
          <w:lang w:val="tr-TR"/>
        </w:rPr>
      </w:pPr>
    </w:p>
    <w:p w:rsidR="003A5BA7" w:rsidRDefault="009B4620">
      <w:pPr>
        <w:pStyle w:val="Body"/>
        <w:rPr>
          <w:lang w:val="tr-TR"/>
        </w:rPr>
      </w:pPr>
      <w:r w:rsidRPr="00030475">
        <w:rPr>
          <w:lang w:val="tr-TR"/>
        </w:rPr>
        <w:lastRenderedPageBreak/>
        <w:t>Tablonun alt kısmın</w:t>
      </w:r>
      <w:r w:rsidR="003A5BA7">
        <w:rPr>
          <w:lang w:val="tr-TR"/>
        </w:rPr>
        <w:t>d</w:t>
      </w:r>
      <w:r w:rsidRPr="00030475">
        <w:rPr>
          <w:lang w:val="tr-TR"/>
        </w:rPr>
        <w:t xml:space="preserve">a Dünya bankası ülke gelir gruplarına göre </w:t>
      </w:r>
      <w:r w:rsidR="003A5BA7">
        <w:rPr>
          <w:lang w:val="tr-TR"/>
        </w:rPr>
        <w:t>tütün kullanımı durumunu görüyoruz.</w:t>
      </w:r>
    </w:p>
    <w:p w:rsidR="007F5792" w:rsidRPr="00030475" w:rsidRDefault="009B4620">
      <w:pPr>
        <w:pStyle w:val="Body"/>
        <w:rPr>
          <w:lang w:val="tr-TR"/>
        </w:rPr>
      </w:pPr>
      <w:r w:rsidRPr="00030475">
        <w:rPr>
          <w:lang w:val="tr-TR"/>
        </w:rPr>
        <w:t xml:space="preserve">Ve açık bir şekilde düşük gelirli ülkelerdeki oran </w:t>
      </w:r>
      <w:r w:rsidR="003A5BA7">
        <w:rPr>
          <w:lang w:val="tr-TR"/>
        </w:rPr>
        <w:t xml:space="preserve">en </w:t>
      </w:r>
      <w:r w:rsidRPr="00030475">
        <w:rPr>
          <w:lang w:val="tr-TR"/>
        </w:rPr>
        <w:t xml:space="preserve">düşük, üst-orta gelirli ülkelerde büyük bir fark ile </w:t>
      </w:r>
      <w:r w:rsidR="003A5BA7">
        <w:rPr>
          <w:lang w:val="tr-TR"/>
        </w:rPr>
        <w:t>en yüksek oran saptanmış.</w:t>
      </w:r>
    </w:p>
    <w:p w:rsidR="007F5792" w:rsidRPr="00030475" w:rsidRDefault="009B4620">
      <w:pPr>
        <w:pStyle w:val="Body"/>
        <w:rPr>
          <w:lang w:val="tr-TR"/>
        </w:rPr>
      </w:pPr>
      <w:proofErr w:type="gramStart"/>
      <w:r w:rsidRPr="00030475">
        <w:rPr>
          <w:lang w:val="tr-TR"/>
        </w:rPr>
        <w:t>Peki</w:t>
      </w:r>
      <w:proofErr w:type="gramEnd"/>
      <w:r w:rsidRPr="00030475">
        <w:rPr>
          <w:lang w:val="tr-TR"/>
        </w:rPr>
        <w:t xml:space="preserve"> bunun tam olarak nedeni nedir sizce? Gelir </w:t>
      </w:r>
      <w:r w:rsidR="003A5BA7">
        <w:rPr>
          <w:lang w:val="tr-TR"/>
        </w:rPr>
        <w:t>düzey</w:t>
      </w:r>
      <w:r w:rsidRPr="00030475">
        <w:rPr>
          <w:lang w:val="tr-TR"/>
        </w:rPr>
        <w:t xml:space="preserve">i düşük olan ülkelerde </w:t>
      </w:r>
      <w:r w:rsidR="003A5BA7">
        <w:rPr>
          <w:lang w:val="tr-TR"/>
        </w:rPr>
        <w:t xml:space="preserve">tütüne </w:t>
      </w:r>
      <w:r w:rsidRPr="00030475">
        <w:rPr>
          <w:lang w:val="tr-TR"/>
        </w:rPr>
        <w:t>ulaşılabilirlik de düşük oluyor doğal olarak. Bu da tabloda görmekte olduğumuz oranları net bir şekilde açıklıyor.</w:t>
      </w:r>
      <w:r w:rsidR="003A5BA7">
        <w:rPr>
          <w:lang w:val="tr-TR"/>
        </w:rPr>
        <w:t xml:space="preserve"> Yüksek gelirli ülkelerde oranın düşük olması ise başarılı tütün kontrolü girişimlerinin sonucu.</w:t>
      </w:r>
    </w:p>
    <w:p w:rsidR="007F5792" w:rsidRPr="00030475" w:rsidRDefault="007F5792">
      <w:pPr>
        <w:pStyle w:val="Body"/>
        <w:rPr>
          <w:lang w:val="tr-TR"/>
        </w:rPr>
      </w:pPr>
    </w:p>
    <w:p w:rsidR="007F5792" w:rsidRPr="00030475" w:rsidRDefault="007F5792">
      <w:pPr>
        <w:pStyle w:val="Body"/>
        <w:rPr>
          <w:lang w:val="tr-TR"/>
        </w:rPr>
      </w:pPr>
    </w:p>
    <w:p w:rsidR="007F5792" w:rsidRPr="00030475" w:rsidRDefault="009B4620">
      <w:pPr>
        <w:pStyle w:val="Body"/>
        <w:rPr>
          <w:lang w:val="tr-TR"/>
        </w:rPr>
      </w:pPr>
      <w:r w:rsidRPr="00030475">
        <w:rPr>
          <w:lang w:val="tr-TR"/>
        </w:rPr>
        <w:t>SLIDE 8;</w:t>
      </w:r>
    </w:p>
    <w:p w:rsidR="007F5792" w:rsidRPr="00030475" w:rsidRDefault="007F5792">
      <w:pPr>
        <w:pStyle w:val="Body"/>
        <w:rPr>
          <w:lang w:val="tr-TR"/>
        </w:rPr>
      </w:pPr>
    </w:p>
    <w:p w:rsidR="007F5792" w:rsidRPr="00030475" w:rsidRDefault="009B4620">
      <w:pPr>
        <w:pStyle w:val="Body"/>
        <w:rPr>
          <w:lang w:val="tr-TR"/>
        </w:rPr>
      </w:pPr>
      <w:proofErr w:type="gramStart"/>
      <w:r w:rsidRPr="00030475">
        <w:rPr>
          <w:lang w:val="tr-TR"/>
        </w:rPr>
        <w:t>Peki</w:t>
      </w:r>
      <w:proofErr w:type="gramEnd"/>
      <w:r w:rsidRPr="00030475">
        <w:rPr>
          <w:lang w:val="tr-TR"/>
        </w:rPr>
        <w:t xml:space="preserve"> Türkiye’deki durum nedir? Yani istatistiksel olarak bir tabloya bakacak olursak, karşımıza bu görüntü çıkıyor. </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Mor renk kadın </w:t>
      </w:r>
      <w:proofErr w:type="gramStart"/>
      <w:r w:rsidRPr="00030475">
        <w:rPr>
          <w:lang w:val="tr-TR"/>
        </w:rPr>
        <w:t>popülasyonunu</w:t>
      </w:r>
      <w:proofErr w:type="gramEnd"/>
      <w:r w:rsidRPr="00030475">
        <w:rPr>
          <w:lang w:val="tr-TR"/>
        </w:rPr>
        <w:t>, bordo renk ise erkek popülasyonunu temsil etmektedir. Erkeklerdeki oranın zamanla azaldığını, fakat kadınlardaki oranın ise her geçen yıl artmaya devam ettiğini görüyoruz.</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Genel ortalamaya bakarsak eğer, tütün kullanımı için uygulanan </w:t>
      </w:r>
      <w:r w:rsidR="003A5BA7">
        <w:rPr>
          <w:lang w:val="tr-TR"/>
        </w:rPr>
        <w:t xml:space="preserve">tütün kontrolü </w:t>
      </w:r>
      <w:r w:rsidRPr="00030475">
        <w:rPr>
          <w:lang w:val="tr-TR"/>
        </w:rPr>
        <w:t>politika</w:t>
      </w:r>
      <w:r w:rsidR="003A5BA7">
        <w:rPr>
          <w:lang w:val="tr-TR"/>
        </w:rPr>
        <w:t>larının yıllar iç</w:t>
      </w:r>
      <w:r w:rsidRPr="00030475">
        <w:rPr>
          <w:lang w:val="tr-TR"/>
        </w:rPr>
        <w:t>inde etkisini gösterdiğini ve işe yaradığını dile getirebiliriz.</w:t>
      </w:r>
    </w:p>
    <w:p w:rsidR="007F5792" w:rsidRPr="00030475" w:rsidRDefault="007F5792">
      <w:pPr>
        <w:pStyle w:val="Body"/>
        <w:rPr>
          <w:lang w:val="tr-TR"/>
        </w:rPr>
      </w:pPr>
    </w:p>
    <w:p w:rsidR="007F5792" w:rsidRPr="00030475" w:rsidRDefault="007F5792">
      <w:pPr>
        <w:pStyle w:val="Body"/>
        <w:rPr>
          <w:lang w:val="tr-TR"/>
        </w:rPr>
      </w:pPr>
    </w:p>
    <w:p w:rsidR="007F5792" w:rsidRPr="00030475" w:rsidRDefault="009B4620">
      <w:pPr>
        <w:pStyle w:val="Body"/>
        <w:rPr>
          <w:lang w:val="tr-TR"/>
        </w:rPr>
      </w:pPr>
      <w:r w:rsidRPr="00030475">
        <w:rPr>
          <w:lang w:val="tr-TR"/>
        </w:rPr>
        <w:t>SLIDE 9;</w:t>
      </w:r>
    </w:p>
    <w:p w:rsidR="007F5792" w:rsidRPr="00030475" w:rsidRDefault="007F5792">
      <w:pPr>
        <w:pStyle w:val="Body"/>
        <w:rPr>
          <w:lang w:val="tr-TR"/>
        </w:rPr>
      </w:pPr>
    </w:p>
    <w:p w:rsidR="007F5792" w:rsidRPr="00030475" w:rsidRDefault="009B4620">
      <w:pPr>
        <w:pStyle w:val="Body"/>
        <w:rPr>
          <w:lang w:val="tr-TR"/>
        </w:rPr>
      </w:pPr>
      <w:r w:rsidRPr="00030475">
        <w:rPr>
          <w:lang w:val="tr-TR"/>
        </w:rPr>
        <w:t>Gelin Kuzey Kıbrıs’taki öğrenci topluluğunda durum ne ona bakalım.</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Sağ taraftaki grafiğe baktığımızda, tütün kullanımındaki durumu görüyoruz. Yüzde 50’nin üzerinde tütün kullanımı olduğu gözlemleniyor. </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Diğer tarafta da öğrencilerin sigarayı bırakmaktaki başarı oranını göstermekte olan bir grafik mevcut. Büyük dilime baktığımızda hiç zorlanmayanların oranının %45 olduğunu, çok zorlananların oranının %27 ve zorlananların oranının ise%20 olduğunu görüyoruz. </w:t>
      </w:r>
    </w:p>
    <w:p w:rsidR="007F5792" w:rsidRPr="00030475" w:rsidRDefault="007F5792">
      <w:pPr>
        <w:pStyle w:val="Body"/>
        <w:rPr>
          <w:lang w:val="tr-TR"/>
        </w:rPr>
      </w:pPr>
    </w:p>
    <w:p w:rsidR="007F5792" w:rsidRPr="00030475" w:rsidRDefault="009B4620">
      <w:pPr>
        <w:pStyle w:val="Body"/>
        <w:rPr>
          <w:lang w:val="tr-TR"/>
        </w:rPr>
      </w:pPr>
      <w:r w:rsidRPr="00030475">
        <w:rPr>
          <w:lang w:val="tr-TR"/>
        </w:rPr>
        <w:t>SON SAYFA;</w:t>
      </w:r>
    </w:p>
    <w:p w:rsidR="007F5792" w:rsidRPr="00030475" w:rsidRDefault="007F5792">
      <w:pPr>
        <w:pStyle w:val="Body"/>
        <w:rPr>
          <w:lang w:val="tr-TR"/>
        </w:rPr>
      </w:pPr>
    </w:p>
    <w:p w:rsidR="007F5792" w:rsidRPr="00030475" w:rsidRDefault="009B4620">
      <w:pPr>
        <w:pStyle w:val="Body"/>
        <w:rPr>
          <w:lang w:val="tr-TR"/>
        </w:rPr>
      </w:pPr>
      <w:r w:rsidRPr="00030475">
        <w:rPr>
          <w:lang w:val="tr-TR"/>
        </w:rPr>
        <w:t xml:space="preserve">Umarım faydalı ve verimli bir sunum olmuştur hepiniz için. </w:t>
      </w:r>
    </w:p>
    <w:p w:rsidR="007F5792" w:rsidRPr="00030475" w:rsidRDefault="007F5792">
      <w:pPr>
        <w:pStyle w:val="Body"/>
        <w:rPr>
          <w:lang w:val="tr-TR"/>
        </w:rPr>
      </w:pPr>
    </w:p>
    <w:p w:rsidR="007F5792" w:rsidRPr="00030475" w:rsidRDefault="009B4620">
      <w:pPr>
        <w:pStyle w:val="Body"/>
        <w:rPr>
          <w:lang w:val="tr-TR"/>
        </w:rPr>
      </w:pPr>
      <w:r w:rsidRPr="00030475">
        <w:rPr>
          <w:lang w:val="tr-TR"/>
        </w:rPr>
        <w:t>Beni dinlediğiniz için çok teşekkür ederim.</w:t>
      </w:r>
    </w:p>
    <w:p w:rsidR="007F5792" w:rsidRPr="00030475" w:rsidRDefault="007F5792">
      <w:pPr>
        <w:pStyle w:val="Body"/>
        <w:rPr>
          <w:lang w:val="tr-TR"/>
        </w:rPr>
      </w:pPr>
    </w:p>
    <w:p w:rsidR="007F5792" w:rsidRPr="00030475" w:rsidRDefault="009B4620">
      <w:pPr>
        <w:pStyle w:val="Body"/>
        <w:rPr>
          <w:lang w:val="tr-TR"/>
        </w:rPr>
      </w:pPr>
      <w:r w:rsidRPr="00030475">
        <w:rPr>
          <w:lang w:val="tr-TR"/>
        </w:rPr>
        <w:t>Sorusu olan varsa mikrofon şimdi sizlerde.</w:t>
      </w:r>
    </w:p>
    <w:p w:rsidR="007F5792" w:rsidRDefault="007F5792">
      <w:pPr>
        <w:pStyle w:val="Body"/>
        <w:rPr>
          <w:lang w:val="tr-TR"/>
        </w:rPr>
      </w:pPr>
    </w:p>
    <w:p w:rsidR="00565830" w:rsidRDefault="00565830">
      <w:pPr>
        <w:pStyle w:val="Body"/>
        <w:rPr>
          <w:lang w:val="tr-TR"/>
        </w:rPr>
      </w:pPr>
    </w:p>
    <w:p w:rsidR="00565830" w:rsidRDefault="00565830">
      <w:pPr>
        <w:pStyle w:val="Body"/>
        <w:rPr>
          <w:lang w:val="tr-TR"/>
        </w:rPr>
      </w:pPr>
    </w:p>
    <w:p w:rsidR="00565830" w:rsidRDefault="00565830">
      <w:pPr>
        <w:pStyle w:val="Body"/>
        <w:rPr>
          <w:lang w:val="tr-TR"/>
        </w:rPr>
      </w:pPr>
    </w:p>
    <w:p w:rsidR="00565830" w:rsidRDefault="00565830">
      <w:pPr>
        <w:pStyle w:val="Body"/>
        <w:rPr>
          <w:lang w:val="tr-TR"/>
        </w:rPr>
      </w:pPr>
    </w:p>
    <w:p w:rsidR="00565830" w:rsidRDefault="00565830" w:rsidP="00565830">
      <w:pPr>
        <w:pStyle w:val="Body"/>
      </w:pPr>
      <w:r>
        <w:t>TOBACCO USE SITUATION IN COMMUNITIES OF DIFFERENT COUNTRIES</w:t>
      </w:r>
    </w:p>
    <w:p w:rsidR="00565830" w:rsidRDefault="00565830" w:rsidP="00565830">
      <w:pPr>
        <w:pStyle w:val="Body"/>
      </w:pPr>
    </w:p>
    <w:p w:rsidR="00565830" w:rsidRDefault="00565830" w:rsidP="00565830">
      <w:pPr>
        <w:pStyle w:val="Body"/>
      </w:pPr>
    </w:p>
    <w:p w:rsidR="00565830" w:rsidRPr="00D22C09" w:rsidRDefault="00565830" w:rsidP="00565830">
      <w:pPr>
        <w:pStyle w:val="Body"/>
      </w:pPr>
      <w:r w:rsidRPr="00D22C09">
        <w:t>ENTRANCE;</w:t>
      </w:r>
    </w:p>
    <w:p w:rsidR="00565830" w:rsidRPr="00D22C09" w:rsidRDefault="00565830" w:rsidP="00565830">
      <w:pPr>
        <w:pStyle w:val="Body"/>
      </w:pPr>
    </w:p>
    <w:p w:rsidR="00565830" w:rsidRPr="00D22C09" w:rsidRDefault="00565830" w:rsidP="00565830">
      <w:pPr>
        <w:pStyle w:val="Body"/>
      </w:pPr>
      <w:r w:rsidRPr="00D22C09">
        <w:t>My dear teachers and friends,</w:t>
      </w:r>
    </w:p>
    <w:p w:rsidR="00565830" w:rsidRPr="00D22C09" w:rsidRDefault="00565830" w:rsidP="00565830">
      <w:pPr>
        <w:pStyle w:val="Body"/>
      </w:pPr>
      <w:r w:rsidRPr="00D22C09">
        <w:t xml:space="preserve">I am </w:t>
      </w:r>
      <w:proofErr w:type="spellStart"/>
      <w:proofErr w:type="gramStart"/>
      <w:r w:rsidRPr="00D22C09">
        <w:t>Nisa</w:t>
      </w:r>
      <w:proofErr w:type="spellEnd"/>
      <w:r w:rsidRPr="00D22C09">
        <w:t xml:space="preserve"> </w:t>
      </w:r>
      <w:r>
        <w:t xml:space="preserve"> </w:t>
      </w:r>
      <w:proofErr w:type="spellStart"/>
      <w:r w:rsidRPr="00D22C09">
        <w:t>Üçok</w:t>
      </w:r>
      <w:proofErr w:type="spellEnd"/>
      <w:proofErr w:type="gramEnd"/>
      <w:r w:rsidRPr="00D22C09">
        <w:t>, a 5th-year student at Near East University Faculty of Medicine.</w:t>
      </w:r>
    </w:p>
    <w:p w:rsidR="00565830" w:rsidRPr="00D22C09" w:rsidRDefault="00565830" w:rsidP="00565830">
      <w:pPr>
        <w:pStyle w:val="Body"/>
      </w:pPr>
    </w:p>
    <w:p w:rsidR="00565830" w:rsidRPr="00D22C09" w:rsidRDefault="00565830" w:rsidP="00565830">
      <w:pPr>
        <w:pStyle w:val="Body"/>
      </w:pPr>
      <w:r w:rsidRPr="00D22C09">
        <w:t>Today, I will make a presentation about the tobacco use situation in societies of different countries.</w:t>
      </w:r>
    </w:p>
    <w:p w:rsidR="00565830" w:rsidRPr="00D22C09" w:rsidRDefault="00565830" w:rsidP="00565830">
      <w:pPr>
        <w:pStyle w:val="Body"/>
      </w:pPr>
    </w:p>
    <w:p w:rsidR="00565830" w:rsidRPr="00D22C09" w:rsidRDefault="00565830" w:rsidP="00565830">
      <w:pPr>
        <w:pStyle w:val="Body"/>
      </w:pPr>
      <w:r w:rsidRPr="00D22C09">
        <w:lastRenderedPageBreak/>
        <w:t>First, I want to talk about the global situation. Then, we will continue to shift our gaze from the larger painting to the smaller painting, just like in the pyramid method.</w:t>
      </w:r>
    </w:p>
    <w:p w:rsidR="00565830" w:rsidRPr="00D22C09" w:rsidRDefault="00565830" w:rsidP="00565830">
      <w:pPr>
        <w:pStyle w:val="Body"/>
      </w:pPr>
    </w:p>
    <w:p w:rsidR="00565830" w:rsidRPr="00D22C09" w:rsidRDefault="00565830" w:rsidP="00565830">
      <w:pPr>
        <w:pStyle w:val="Body"/>
      </w:pPr>
    </w:p>
    <w:p w:rsidR="00565830" w:rsidRPr="00D22C09" w:rsidRDefault="00565830" w:rsidP="00565830">
      <w:pPr>
        <w:pStyle w:val="Body"/>
      </w:pPr>
      <w:r w:rsidRPr="00D22C09">
        <w:t>SLIDE 1;</w:t>
      </w:r>
    </w:p>
    <w:p w:rsidR="00565830" w:rsidRPr="00D22C09" w:rsidRDefault="00565830" w:rsidP="00565830">
      <w:pPr>
        <w:pStyle w:val="Body"/>
      </w:pPr>
    </w:p>
    <w:p w:rsidR="00565830" w:rsidRPr="00D22C09" w:rsidRDefault="00565830" w:rsidP="00565830">
      <w:pPr>
        <w:pStyle w:val="Body"/>
      </w:pPr>
      <w:r w:rsidRPr="00D22C09">
        <w:t>According to the latest reports published by WHO;</w:t>
      </w:r>
    </w:p>
    <w:p w:rsidR="00565830" w:rsidRPr="00D22C09" w:rsidRDefault="00565830" w:rsidP="00565830">
      <w:pPr>
        <w:pStyle w:val="Body"/>
      </w:pPr>
    </w:p>
    <w:p w:rsidR="00565830" w:rsidRPr="00D22C09" w:rsidRDefault="00565830" w:rsidP="00565830">
      <w:pPr>
        <w:pStyle w:val="Body"/>
      </w:pPr>
      <w:r w:rsidRPr="00D22C09">
        <w:t>• Nearly half of individuals who use tobacco lose their lives.</w:t>
      </w:r>
    </w:p>
    <w:p w:rsidR="00565830" w:rsidRPr="00D22C09" w:rsidRDefault="00565830" w:rsidP="00565830">
      <w:pPr>
        <w:pStyle w:val="Body"/>
      </w:pPr>
      <w:r w:rsidRPr="00D22C09">
        <w:t>• Tobacco kills more than 8 million people every year.</w:t>
      </w:r>
    </w:p>
    <w:p w:rsidR="00565830" w:rsidRPr="00D22C09" w:rsidRDefault="00565830" w:rsidP="00565830">
      <w:pPr>
        <w:pStyle w:val="Body"/>
      </w:pPr>
      <w:r w:rsidRPr="00D22C09">
        <w:t>• Among the individuals who lost their lives are 1.3 million people who were passive smokers and did not use tobacco themselves.</w:t>
      </w:r>
    </w:p>
    <w:p w:rsidR="00565830" w:rsidRPr="00D22C09" w:rsidRDefault="00565830" w:rsidP="00565830">
      <w:pPr>
        <w:pStyle w:val="Body"/>
      </w:pPr>
      <w:r w:rsidRPr="00D22C09">
        <w:t>• 80 per cent of these mentioned figures live in middle and low-income countries.</w:t>
      </w:r>
    </w:p>
    <w:p w:rsidR="00565830" w:rsidRPr="00D22C09" w:rsidRDefault="00565830" w:rsidP="00565830">
      <w:pPr>
        <w:pStyle w:val="Body"/>
      </w:pPr>
    </w:p>
    <w:p w:rsidR="00565830" w:rsidRPr="00D22C09" w:rsidRDefault="00565830" w:rsidP="00565830">
      <w:pPr>
        <w:pStyle w:val="Body"/>
      </w:pPr>
      <w:r w:rsidRPr="00D22C09">
        <w:t>Now let's examine the global situation in more detail through maps and tables;</w:t>
      </w:r>
    </w:p>
    <w:p w:rsidR="00565830" w:rsidRPr="00D22C09" w:rsidRDefault="00565830" w:rsidP="00565830">
      <w:pPr>
        <w:pStyle w:val="Body"/>
      </w:pPr>
    </w:p>
    <w:p w:rsidR="00565830" w:rsidRPr="00D22C09" w:rsidRDefault="00565830" w:rsidP="00565830">
      <w:pPr>
        <w:pStyle w:val="Body"/>
      </w:pPr>
    </w:p>
    <w:p w:rsidR="00565830" w:rsidRPr="00D22C09" w:rsidRDefault="00565830" w:rsidP="00565830">
      <w:pPr>
        <w:pStyle w:val="Body"/>
      </w:pPr>
      <w:r w:rsidRPr="00D22C09">
        <w:t>SLIDE 2;</w:t>
      </w:r>
    </w:p>
    <w:p w:rsidR="00565830" w:rsidRPr="00D22C09" w:rsidRDefault="00565830" w:rsidP="00565830">
      <w:pPr>
        <w:pStyle w:val="Body"/>
      </w:pPr>
    </w:p>
    <w:p w:rsidR="00565830" w:rsidRPr="00D22C09" w:rsidRDefault="00565830" w:rsidP="00565830">
      <w:pPr>
        <w:pStyle w:val="Body"/>
      </w:pPr>
      <w:r w:rsidRPr="00D22C09">
        <w:t xml:space="preserve">We see the map prepared according to the 2021 data I received from the Our World </w:t>
      </w:r>
      <w:proofErr w:type="gramStart"/>
      <w:r w:rsidRPr="00D22C09">
        <w:t>In</w:t>
      </w:r>
      <w:proofErr w:type="gramEnd"/>
      <w:r w:rsidRPr="00D22C09">
        <w:t xml:space="preserve"> Data website.</w:t>
      </w:r>
    </w:p>
    <w:p w:rsidR="00565830" w:rsidRPr="00D22C09" w:rsidRDefault="00565830" w:rsidP="00565830">
      <w:pPr>
        <w:pStyle w:val="Body"/>
      </w:pPr>
    </w:p>
    <w:p w:rsidR="00565830" w:rsidRPr="00D22C09" w:rsidRDefault="00565830" w:rsidP="00565830">
      <w:pPr>
        <w:pStyle w:val="Body"/>
      </w:pPr>
      <w:r w:rsidRPr="00D22C09">
        <w:t>While Southeast Asia and the Pacific Islands stand out with the highest smoking rates in the world, there is an absolute decrease in smoking in Europe and the USA compared to the past.</w:t>
      </w:r>
    </w:p>
    <w:p w:rsidR="00565830" w:rsidRPr="00D22C09" w:rsidRDefault="00565830" w:rsidP="00565830">
      <w:pPr>
        <w:pStyle w:val="Body"/>
      </w:pPr>
    </w:p>
    <w:p w:rsidR="00565830" w:rsidRPr="00D22C09" w:rsidRDefault="00565830" w:rsidP="00565830">
      <w:pPr>
        <w:pStyle w:val="Body"/>
      </w:pPr>
      <w:r w:rsidRPr="00D22C09">
        <w:t>While the region with the highest smoking rate in Europe is the Balkan countries, smoking rates are also high in France, Germany and Austria.</w:t>
      </w:r>
    </w:p>
    <w:p w:rsidR="00565830" w:rsidRPr="00D22C09" w:rsidRDefault="00565830" w:rsidP="00565830">
      <w:pPr>
        <w:pStyle w:val="Body"/>
      </w:pPr>
    </w:p>
    <w:p w:rsidR="00565830" w:rsidRPr="00D22C09" w:rsidRDefault="00565830" w:rsidP="00565830">
      <w:pPr>
        <w:pStyle w:val="Body"/>
      </w:pPr>
      <w:r w:rsidRPr="00D22C09">
        <w:t>On the other hand, in Ethiopia, Ghana and Nigeria, less than 5 per cent of the population smokes.</w:t>
      </w:r>
    </w:p>
    <w:p w:rsidR="00565830" w:rsidRPr="00D22C09" w:rsidRDefault="00565830" w:rsidP="00565830">
      <w:pPr>
        <w:pStyle w:val="Body"/>
      </w:pPr>
    </w:p>
    <w:p w:rsidR="00565830" w:rsidRPr="00D22C09" w:rsidRDefault="00565830" w:rsidP="00565830">
      <w:pPr>
        <w:pStyle w:val="Body"/>
      </w:pPr>
    </w:p>
    <w:p w:rsidR="00565830" w:rsidRPr="00D22C09" w:rsidRDefault="00565830" w:rsidP="00565830">
      <w:pPr>
        <w:pStyle w:val="Body"/>
      </w:pPr>
      <w:r w:rsidRPr="00D22C09">
        <w:t>SLIDE 3;</w:t>
      </w:r>
    </w:p>
    <w:p w:rsidR="00565830" w:rsidRPr="00D22C09" w:rsidRDefault="00565830" w:rsidP="00565830">
      <w:pPr>
        <w:pStyle w:val="Body"/>
      </w:pPr>
    </w:p>
    <w:p w:rsidR="00565830" w:rsidRPr="00D22C09" w:rsidRDefault="00565830" w:rsidP="00565830">
      <w:pPr>
        <w:pStyle w:val="Body"/>
      </w:pPr>
      <w:r w:rsidRPr="00D22C09">
        <w:t>According to the figure we see here, we can say that tobacco use has decreased noticeably since 2000.</w:t>
      </w:r>
    </w:p>
    <w:p w:rsidR="00565830" w:rsidRPr="00D22C09" w:rsidRDefault="00565830" w:rsidP="00565830">
      <w:pPr>
        <w:pStyle w:val="Body"/>
      </w:pPr>
    </w:p>
    <w:p w:rsidR="00565830" w:rsidRPr="00D22C09" w:rsidRDefault="00565830" w:rsidP="00565830">
      <w:pPr>
        <w:pStyle w:val="Body"/>
      </w:pPr>
      <w:r w:rsidRPr="00D22C09">
        <w:t>In addition, in line with the data obtained, when we look at the place of 2025 in the table, we see that statistically there will be a further decrease in the rate of tobacco use.</w:t>
      </w:r>
    </w:p>
    <w:p w:rsidR="00565830" w:rsidRPr="00D22C09" w:rsidRDefault="00565830" w:rsidP="00565830">
      <w:pPr>
        <w:pStyle w:val="Body"/>
      </w:pPr>
    </w:p>
    <w:p w:rsidR="00565830" w:rsidRPr="00D22C09" w:rsidRDefault="00565830" w:rsidP="00565830">
      <w:pPr>
        <w:pStyle w:val="Body"/>
      </w:pPr>
      <w:r w:rsidRPr="00D22C09">
        <w:t>In the statistical estimation of the rates in 2025, we see that the rates decrease to 34.3% for men, 6.6% for women and a total of 20.4% for both genders.</w:t>
      </w:r>
    </w:p>
    <w:p w:rsidR="00565830" w:rsidRPr="00D22C09" w:rsidRDefault="00565830" w:rsidP="00565830">
      <w:pPr>
        <w:pStyle w:val="Body"/>
      </w:pPr>
    </w:p>
    <w:p w:rsidR="00565830" w:rsidRPr="00D22C09" w:rsidRDefault="00565830" w:rsidP="00565830">
      <w:pPr>
        <w:pStyle w:val="Body"/>
      </w:pPr>
      <w:r w:rsidRPr="00D22C09">
        <w:t>Let's dig a little deeper;</w:t>
      </w:r>
    </w:p>
    <w:p w:rsidR="00565830" w:rsidRPr="00D22C09" w:rsidRDefault="00565830" w:rsidP="00565830">
      <w:pPr>
        <w:pStyle w:val="Body"/>
      </w:pPr>
    </w:p>
    <w:p w:rsidR="00565830" w:rsidRPr="00D22C09" w:rsidRDefault="00565830" w:rsidP="00565830">
      <w:pPr>
        <w:pStyle w:val="Body"/>
      </w:pPr>
      <w:r w:rsidRPr="00D22C09">
        <w:t>SLIDE 4;</w:t>
      </w:r>
    </w:p>
    <w:p w:rsidR="00565830" w:rsidRPr="00D22C09" w:rsidRDefault="00565830" w:rsidP="00565830">
      <w:pPr>
        <w:pStyle w:val="Body"/>
      </w:pPr>
    </w:p>
    <w:p w:rsidR="00565830" w:rsidRPr="00D22C09" w:rsidRDefault="00565830" w:rsidP="00565830">
      <w:pPr>
        <w:pStyle w:val="Body"/>
      </w:pPr>
      <w:r w:rsidRPr="00D22C09">
        <w:t>Based on the trend of the graph we saw in the previous slide, we interpreted the possible prevalence rates in 2025 for both genders.</w:t>
      </w:r>
    </w:p>
    <w:p w:rsidR="00565830" w:rsidRPr="00D22C09" w:rsidRDefault="00565830" w:rsidP="00565830">
      <w:pPr>
        <w:pStyle w:val="Body"/>
      </w:pPr>
    </w:p>
    <w:p w:rsidR="00565830" w:rsidRPr="00D22C09" w:rsidRDefault="00565830" w:rsidP="00565830">
      <w:pPr>
        <w:pStyle w:val="Body"/>
      </w:pPr>
      <w:r w:rsidRPr="00D22C09">
        <w:t>However, the 2025 target set within the scope of NCD GAP (PREVENTION AND CONTROL OF NON-COMMUNICABLE DISEASES) stated that countries should try to reduce the prevalence of tobacco use by 30%, based on the 2010 level. This means that the maximum total tobacco use prevalence rate for the total population aged 15 years and over is 18.7%, 29.6% for men and 7.8% for women.</w:t>
      </w:r>
    </w:p>
    <w:p w:rsidR="00565830" w:rsidRPr="00D22C09" w:rsidRDefault="00565830" w:rsidP="00565830">
      <w:pPr>
        <w:pStyle w:val="Body"/>
      </w:pPr>
    </w:p>
    <w:p w:rsidR="00565830" w:rsidRPr="00D22C09" w:rsidRDefault="00565830" w:rsidP="00565830">
      <w:pPr>
        <w:pStyle w:val="Body"/>
      </w:pPr>
      <w:r w:rsidRPr="00D22C09">
        <w:t>When we examine the table, we can see that the reduction target will not be achieved for men, but probably will be achieved for women.</w:t>
      </w:r>
    </w:p>
    <w:p w:rsidR="00565830" w:rsidRPr="00D22C09" w:rsidRDefault="00565830" w:rsidP="00565830">
      <w:pPr>
        <w:pStyle w:val="Body"/>
      </w:pPr>
    </w:p>
    <w:p w:rsidR="00565830" w:rsidRPr="00D22C09" w:rsidRDefault="00565830" w:rsidP="00565830">
      <w:pPr>
        <w:pStyle w:val="Body"/>
      </w:pPr>
      <w:r w:rsidRPr="00D22C09">
        <w:t>Instead of the desired 30% relative reduction in the NCD target, the relative reduction likely to be achieved based on current efforts is 23.6% (19.0% for men and 40.8% for women).</w:t>
      </w:r>
    </w:p>
    <w:p w:rsidR="00565830" w:rsidRPr="00D22C09" w:rsidRDefault="00565830" w:rsidP="00565830">
      <w:pPr>
        <w:pStyle w:val="Body"/>
      </w:pPr>
    </w:p>
    <w:p w:rsidR="00565830" w:rsidRPr="00D22C09" w:rsidRDefault="00565830" w:rsidP="00565830">
      <w:pPr>
        <w:pStyle w:val="Body"/>
      </w:pPr>
    </w:p>
    <w:p w:rsidR="00565830" w:rsidRPr="00D22C09" w:rsidRDefault="00565830" w:rsidP="00565830">
      <w:pPr>
        <w:pStyle w:val="Body"/>
      </w:pPr>
      <w:r w:rsidRPr="00D22C09">
        <w:t>SLIDE 5;</w:t>
      </w:r>
    </w:p>
    <w:p w:rsidR="00565830" w:rsidRPr="00D22C09" w:rsidRDefault="00565830" w:rsidP="00565830">
      <w:pPr>
        <w:pStyle w:val="Body"/>
      </w:pPr>
    </w:p>
    <w:p w:rsidR="00565830" w:rsidRPr="00D22C09" w:rsidRDefault="00565830" w:rsidP="00565830">
      <w:pPr>
        <w:pStyle w:val="Body"/>
      </w:pPr>
      <w:r w:rsidRPr="00D22C09">
        <w:t>Here we see the data prepared by age groups and the statistically probable result of 2025. We can see the results separately by gender and overall for both genders.</w:t>
      </w:r>
    </w:p>
    <w:p w:rsidR="00565830" w:rsidRPr="00D22C09" w:rsidRDefault="00565830" w:rsidP="00565830">
      <w:pPr>
        <w:pStyle w:val="Body"/>
      </w:pPr>
    </w:p>
    <w:p w:rsidR="00565830" w:rsidRPr="00D22C09" w:rsidRDefault="00565830" w:rsidP="00565830">
      <w:pPr>
        <w:pStyle w:val="Body"/>
      </w:pPr>
      <w:r w:rsidRPr="00D22C09">
        <w:t>First of all, if we look at the tobacco use rate of men according to their age range;</w:t>
      </w:r>
    </w:p>
    <w:p w:rsidR="00565830" w:rsidRPr="00D22C09" w:rsidRDefault="00565830" w:rsidP="00565830">
      <w:pPr>
        <w:pStyle w:val="Body"/>
      </w:pPr>
      <w:r w:rsidRPr="00D22C09">
        <w:t xml:space="preserve">  We see more intense tobacco use in the 45-54 age range.</w:t>
      </w:r>
    </w:p>
    <w:p w:rsidR="00565830" w:rsidRPr="00D22C09" w:rsidRDefault="00565830" w:rsidP="00565830">
      <w:pPr>
        <w:pStyle w:val="Body"/>
      </w:pPr>
      <w:r w:rsidRPr="00D22C09">
        <w:t xml:space="preserve">  The lowest rates are in those over the age of 85 and in the 15-24 age range.</w:t>
      </w:r>
    </w:p>
    <w:p w:rsidR="00565830" w:rsidRPr="00D22C09" w:rsidRDefault="00565830" w:rsidP="00565830">
      <w:pPr>
        <w:pStyle w:val="Body"/>
      </w:pPr>
    </w:p>
    <w:p w:rsidR="00565830" w:rsidRPr="00D22C09" w:rsidRDefault="00565830" w:rsidP="00565830">
      <w:pPr>
        <w:pStyle w:val="Body"/>
      </w:pPr>
      <w:r w:rsidRPr="00D22C09">
        <w:t>When we look at women;</w:t>
      </w:r>
    </w:p>
    <w:p w:rsidR="00565830" w:rsidRPr="00D22C09" w:rsidRDefault="00565830" w:rsidP="00565830">
      <w:pPr>
        <w:pStyle w:val="Body"/>
      </w:pPr>
      <w:r w:rsidRPr="00D22C09">
        <w:t xml:space="preserve">  We see more intense tobacco use in the 55-64 age range.</w:t>
      </w:r>
    </w:p>
    <w:p w:rsidR="00565830" w:rsidRPr="00D22C09" w:rsidRDefault="00565830" w:rsidP="00565830">
      <w:pPr>
        <w:pStyle w:val="Body"/>
      </w:pPr>
      <w:r w:rsidRPr="00D22C09">
        <w:t xml:space="preserve">  The lowest rates, as in men, are in those over the age of 85 and in the 15-24 age range.</w:t>
      </w:r>
    </w:p>
    <w:p w:rsidR="00565830" w:rsidRPr="00D22C09" w:rsidRDefault="00565830" w:rsidP="00565830">
      <w:pPr>
        <w:pStyle w:val="Body"/>
      </w:pPr>
    </w:p>
    <w:p w:rsidR="00565830" w:rsidRPr="00D22C09" w:rsidRDefault="00565830" w:rsidP="00565830">
      <w:pPr>
        <w:pStyle w:val="Body"/>
      </w:pPr>
      <w:r w:rsidRPr="00D22C09">
        <w:t>If we look at the general situation of both genders, we see the peak in the age range of 45-54.</w:t>
      </w:r>
    </w:p>
    <w:p w:rsidR="00565830" w:rsidRPr="00D22C09" w:rsidRDefault="00565830" w:rsidP="00565830">
      <w:pPr>
        <w:pStyle w:val="Body"/>
      </w:pPr>
    </w:p>
    <w:p w:rsidR="00565830" w:rsidRPr="00D22C09" w:rsidRDefault="00565830" w:rsidP="00565830">
      <w:pPr>
        <w:pStyle w:val="Body"/>
      </w:pPr>
    </w:p>
    <w:p w:rsidR="00565830" w:rsidRPr="00D22C09" w:rsidRDefault="00565830" w:rsidP="00565830">
      <w:pPr>
        <w:pStyle w:val="Body"/>
      </w:pPr>
      <w:r w:rsidRPr="00D22C09">
        <w:t>SLIDE 6;</w:t>
      </w:r>
    </w:p>
    <w:p w:rsidR="00565830" w:rsidRPr="00D22C09" w:rsidRDefault="00565830" w:rsidP="00565830">
      <w:pPr>
        <w:pStyle w:val="Body"/>
      </w:pPr>
    </w:p>
    <w:p w:rsidR="00565830" w:rsidRPr="00D22C09" w:rsidRDefault="00565830" w:rsidP="00565830">
      <w:pPr>
        <w:pStyle w:val="Body"/>
      </w:pPr>
      <w:r w:rsidRPr="00D22C09">
        <w:t>When we look specifically at the regions determined by the World Health Organization, the figure we see here emerges.</w:t>
      </w:r>
    </w:p>
    <w:p w:rsidR="00565830" w:rsidRPr="00D22C09" w:rsidRDefault="00565830" w:rsidP="00565830">
      <w:pPr>
        <w:pStyle w:val="Body"/>
      </w:pPr>
    </w:p>
    <w:p w:rsidR="00565830" w:rsidRPr="00D22C09" w:rsidRDefault="00565830" w:rsidP="00565830">
      <w:pPr>
        <w:pStyle w:val="Body"/>
      </w:pPr>
      <w:r w:rsidRPr="00D22C09">
        <w:t>The Southeast Asia Region appears to have the highest average rate of tobacco use compared to all other WHO regions, at approximately 50% in 2000 and 29% in 2020.</w:t>
      </w:r>
    </w:p>
    <w:p w:rsidR="00565830" w:rsidRPr="00D22C09" w:rsidRDefault="00565830" w:rsidP="00565830">
      <w:pPr>
        <w:pStyle w:val="Body"/>
      </w:pPr>
    </w:p>
    <w:p w:rsidR="00565830" w:rsidRPr="00D22C09" w:rsidRDefault="00565830" w:rsidP="00565830">
      <w:pPr>
        <w:pStyle w:val="Body"/>
      </w:pPr>
      <w:r w:rsidRPr="00D22C09">
        <w:t>We see that the lowest rate is in the African region.</w:t>
      </w:r>
    </w:p>
    <w:p w:rsidR="00565830" w:rsidRPr="00D22C09" w:rsidRDefault="00565830" w:rsidP="00565830">
      <w:pPr>
        <w:pStyle w:val="Body"/>
      </w:pPr>
    </w:p>
    <w:p w:rsidR="00565830" w:rsidRPr="00D22C09" w:rsidRDefault="00565830" w:rsidP="00565830">
      <w:pPr>
        <w:pStyle w:val="Body"/>
      </w:pPr>
      <w:r w:rsidRPr="00D22C09">
        <w:t>But if we look at the table closely, we can see that the difference between the Southeast Asian Region and the African region tends to decrease over time.</w:t>
      </w:r>
    </w:p>
    <w:p w:rsidR="00565830" w:rsidRPr="00D22C09" w:rsidRDefault="00565830" w:rsidP="00565830">
      <w:pPr>
        <w:pStyle w:val="Body"/>
      </w:pPr>
    </w:p>
    <w:p w:rsidR="00565830" w:rsidRPr="00D22C09" w:rsidRDefault="00565830" w:rsidP="00565830">
      <w:pPr>
        <w:pStyle w:val="Body"/>
      </w:pPr>
    </w:p>
    <w:p w:rsidR="00565830" w:rsidRPr="00D22C09" w:rsidRDefault="00565830" w:rsidP="00565830">
      <w:pPr>
        <w:pStyle w:val="Body"/>
      </w:pPr>
      <w:r w:rsidRPr="00D22C09">
        <w:t>SLIDE 7;</w:t>
      </w:r>
    </w:p>
    <w:p w:rsidR="00565830" w:rsidRPr="00D22C09" w:rsidRDefault="00565830" w:rsidP="00565830">
      <w:pPr>
        <w:pStyle w:val="Body"/>
      </w:pPr>
    </w:p>
    <w:p w:rsidR="00565830" w:rsidRPr="00D22C09" w:rsidRDefault="00565830" w:rsidP="00565830">
      <w:pPr>
        <w:pStyle w:val="Body"/>
      </w:pPr>
      <w:r w:rsidRPr="00D22C09">
        <w:t>Here we see the status of WHO regions according to all types of tobacco and cigarette use. As we saw in the previous table, we can observe in this table that the rate in the Southeast Asia Region is higher than in other regions.</w:t>
      </w:r>
    </w:p>
    <w:p w:rsidR="00565830" w:rsidRPr="00D22C09" w:rsidRDefault="00565830" w:rsidP="00565830">
      <w:pPr>
        <w:pStyle w:val="Body"/>
      </w:pPr>
    </w:p>
    <w:p w:rsidR="00565830" w:rsidRPr="00D22C09" w:rsidRDefault="00565830" w:rsidP="00565830">
      <w:pPr>
        <w:pStyle w:val="Body"/>
      </w:pPr>
      <w:r w:rsidRPr="00D22C09">
        <w:t>If we look at the bottom of the table, it gives us a different perspective. The World Bank gives us the rates according to country income groups here.</w:t>
      </w:r>
    </w:p>
    <w:p w:rsidR="00565830" w:rsidRPr="00D22C09" w:rsidRDefault="00565830" w:rsidP="00565830">
      <w:pPr>
        <w:pStyle w:val="Body"/>
      </w:pPr>
    </w:p>
    <w:p w:rsidR="00565830" w:rsidRPr="00D22C09" w:rsidRDefault="00565830" w:rsidP="00565830">
      <w:pPr>
        <w:pStyle w:val="Body"/>
      </w:pPr>
      <w:r w:rsidRPr="00D22C09">
        <w:t>The rate in low-income countries is low, but in upper-middle-income countries, the rate is very high, with a big difference.</w:t>
      </w:r>
    </w:p>
    <w:p w:rsidR="00565830" w:rsidRPr="00D22C09" w:rsidRDefault="00565830" w:rsidP="00565830">
      <w:pPr>
        <w:pStyle w:val="Body"/>
      </w:pPr>
      <w:r w:rsidRPr="00D22C09">
        <w:t>So what do you think is the exact reason for this? That's a very clear answer, isn't it? Naturally, accessibility is also low in countries with low-income levels. This clearly explains the rates we see in the table.</w:t>
      </w:r>
    </w:p>
    <w:p w:rsidR="00565830" w:rsidRPr="00D22C09" w:rsidRDefault="00565830" w:rsidP="00565830">
      <w:pPr>
        <w:pStyle w:val="Body"/>
      </w:pPr>
    </w:p>
    <w:p w:rsidR="00565830" w:rsidRPr="00D22C09" w:rsidRDefault="00565830" w:rsidP="00565830">
      <w:pPr>
        <w:pStyle w:val="Body"/>
      </w:pPr>
    </w:p>
    <w:p w:rsidR="00565830" w:rsidRPr="00D22C09" w:rsidRDefault="00565830" w:rsidP="00565830">
      <w:pPr>
        <w:pStyle w:val="Body"/>
      </w:pPr>
      <w:r w:rsidRPr="00D22C09">
        <w:t>SLIDE 8;</w:t>
      </w:r>
    </w:p>
    <w:p w:rsidR="00565830" w:rsidRPr="00D22C09" w:rsidRDefault="00565830" w:rsidP="00565830">
      <w:pPr>
        <w:pStyle w:val="Body"/>
      </w:pPr>
    </w:p>
    <w:p w:rsidR="00565830" w:rsidRPr="00D22C09" w:rsidRDefault="00565830" w:rsidP="00565830">
      <w:pPr>
        <w:pStyle w:val="Body"/>
      </w:pPr>
      <w:r w:rsidRPr="00D22C09">
        <w:t>So what is the situation in Turkey? So, if we look at a statistical table, we see this image.</w:t>
      </w:r>
    </w:p>
    <w:p w:rsidR="00565830" w:rsidRPr="00D22C09" w:rsidRDefault="00565830" w:rsidP="00565830">
      <w:pPr>
        <w:pStyle w:val="Body"/>
      </w:pPr>
      <w:r w:rsidRPr="00D22C09">
        <w:lastRenderedPageBreak/>
        <w:t>Purple color represents the female population and burgundy color represents the male population. We see that the rate in men decreases over time, but the rate in women continues to increase every year.</w:t>
      </w:r>
    </w:p>
    <w:p w:rsidR="00565830" w:rsidRPr="00D22C09" w:rsidRDefault="00565830" w:rsidP="00565830">
      <w:pPr>
        <w:pStyle w:val="Body"/>
      </w:pPr>
    </w:p>
    <w:p w:rsidR="00565830" w:rsidRPr="00D22C09" w:rsidRDefault="00565830" w:rsidP="00565830">
      <w:pPr>
        <w:pStyle w:val="Body"/>
      </w:pPr>
      <w:r w:rsidRPr="00D22C09">
        <w:t>If we look at the general average, we can say that the policy implemented for tobacco use has been effective and working over the years.</w:t>
      </w:r>
    </w:p>
    <w:p w:rsidR="00565830" w:rsidRPr="00D22C09" w:rsidRDefault="00565830" w:rsidP="00565830">
      <w:pPr>
        <w:pStyle w:val="Body"/>
      </w:pPr>
    </w:p>
    <w:p w:rsidR="00565830" w:rsidRPr="00D22C09" w:rsidRDefault="00565830" w:rsidP="00565830">
      <w:pPr>
        <w:pStyle w:val="Body"/>
      </w:pPr>
    </w:p>
    <w:p w:rsidR="00565830" w:rsidRPr="00D22C09" w:rsidRDefault="00565830" w:rsidP="00565830">
      <w:pPr>
        <w:pStyle w:val="Body"/>
      </w:pPr>
      <w:r w:rsidRPr="00D22C09">
        <w:t>SLIDE 9;</w:t>
      </w:r>
    </w:p>
    <w:p w:rsidR="00565830" w:rsidRPr="00D22C09" w:rsidRDefault="00565830" w:rsidP="00565830">
      <w:pPr>
        <w:pStyle w:val="Body"/>
      </w:pPr>
    </w:p>
    <w:p w:rsidR="00565830" w:rsidRPr="00D22C09" w:rsidRDefault="00565830" w:rsidP="00565830">
      <w:pPr>
        <w:pStyle w:val="Body"/>
      </w:pPr>
      <w:r w:rsidRPr="00D22C09">
        <w:t>Let's see what the situation is in the student community in Northern Cyprus.</w:t>
      </w:r>
    </w:p>
    <w:p w:rsidR="00565830" w:rsidRPr="00D22C09" w:rsidRDefault="00565830" w:rsidP="00565830">
      <w:pPr>
        <w:pStyle w:val="Body"/>
      </w:pPr>
    </w:p>
    <w:p w:rsidR="00565830" w:rsidRPr="00D22C09" w:rsidRDefault="00565830" w:rsidP="00565830">
      <w:pPr>
        <w:pStyle w:val="Body"/>
      </w:pPr>
      <w:r w:rsidRPr="00D22C09">
        <w:t>When we look at the graph on the right, we see the situation in tobacco use. It is observed that there is over 50 per cent tobacco use.</w:t>
      </w:r>
    </w:p>
    <w:p w:rsidR="00565830" w:rsidRPr="00D22C09" w:rsidRDefault="00565830" w:rsidP="00565830">
      <w:pPr>
        <w:pStyle w:val="Body"/>
      </w:pPr>
    </w:p>
    <w:p w:rsidR="00565830" w:rsidRPr="00D22C09" w:rsidRDefault="00565830" w:rsidP="00565830">
      <w:pPr>
        <w:pStyle w:val="Body"/>
      </w:pPr>
      <w:r w:rsidRPr="00D22C09">
        <w:t>On the other hand, there is a graph showing the success rate of students in quitting smoking. When we look at the larger slice, we see that the rate of those who have no difficulty is 45%, the rate of those who have great difficulty is 27%, and the rate of those who have difficulty is 20%.</w:t>
      </w:r>
    </w:p>
    <w:p w:rsidR="00565830" w:rsidRPr="00D22C09" w:rsidRDefault="00565830" w:rsidP="00565830">
      <w:pPr>
        <w:pStyle w:val="Body"/>
      </w:pPr>
    </w:p>
    <w:p w:rsidR="00565830" w:rsidRPr="00D22C09" w:rsidRDefault="00565830" w:rsidP="00565830">
      <w:pPr>
        <w:pStyle w:val="Body"/>
      </w:pPr>
      <w:r w:rsidRPr="00D22C09">
        <w:t>LAST PAGE;</w:t>
      </w:r>
    </w:p>
    <w:p w:rsidR="00565830" w:rsidRPr="00D22C09" w:rsidRDefault="00565830" w:rsidP="00565830">
      <w:pPr>
        <w:pStyle w:val="Body"/>
      </w:pPr>
    </w:p>
    <w:p w:rsidR="00565830" w:rsidRPr="00D22C09" w:rsidRDefault="00565830" w:rsidP="00565830">
      <w:pPr>
        <w:pStyle w:val="Body"/>
      </w:pPr>
      <w:r w:rsidRPr="00D22C09">
        <w:t>I hope it was a useful and productive presentation for all of you.</w:t>
      </w:r>
    </w:p>
    <w:p w:rsidR="00565830" w:rsidRPr="00D22C09" w:rsidRDefault="00565830" w:rsidP="00565830">
      <w:pPr>
        <w:pStyle w:val="Body"/>
      </w:pPr>
    </w:p>
    <w:p w:rsidR="00565830" w:rsidRPr="00D22C09" w:rsidRDefault="00565830" w:rsidP="00565830">
      <w:pPr>
        <w:pStyle w:val="Body"/>
      </w:pPr>
      <w:r w:rsidRPr="00D22C09">
        <w:t>Thank you very much for listening to me.</w:t>
      </w:r>
    </w:p>
    <w:p w:rsidR="00565830" w:rsidRPr="00D22C09" w:rsidRDefault="00565830" w:rsidP="00565830">
      <w:pPr>
        <w:pStyle w:val="Body"/>
      </w:pPr>
    </w:p>
    <w:p w:rsidR="00565830" w:rsidRDefault="00565830" w:rsidP="00565830">
      <w:pPr>
        <w:pStyle w:val="Body"/>
      </w:pPr>
      <w:r w:rsidRPr="00D22C09">
        <w:t>If anyone has questions, the microphone is yours</w:t>
      </w:r>
      <w:r>
        <w:t>.</w:t>
      </w:r>
    </w:p>
    <w:p w:rsidR="00565830" w:rsidRPr="00030475" w:rsidRDefault="00565830">
      <w:pPr>
        <w:pStyle w:val="Body"/>
        <w:rPr>
          <w:lang w:val="tr-TR"/>
        </w:rPr>
      </w:pPr>
      <w:bookmarkStart w:id="0" w:name="_GoBack"/>
      <w:bookmarkEnd w:id="0"/>
    </w:p>
    <w:sectPr w:rsidR="00565830" w:rsidRPr="0003047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3D" w:rsidRDefault="00E7413D">
      <w:r>
        <w:separator/>
      </w:r>
    </w:p>
  </w:endnote>
  <w:endnote w:type="continuationSeparator" w:id="0">
    <w:p w:rsidR="00E7413D" w:rsidRDefault="00E7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 w:name="Helvetica Neue">
    <w:altName w:val="Corbe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92" w:rsidRDefault="007F57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3D" w:rsidRDefault="00E7413D">
      <w:r>
        <w:separator/>
      </w:r>
    </w:p>
  </w:footnote>
  <w:footnote w:type="continuationSeparator" w:id="0">
    <w:p w:rsidR="00E7413D" w:rsidRDefault="00E74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92" w:rsidRDefault="007F579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20.25pt;visibility:visible" o:bullet="t">
        <v:imagedata r:id="rId1" o:title="bullet_circle-blk-resize"/>
      </v:shape>
    </w:pict>
  </w:numPicBullet>
  <w:abstractNum w:abstractNumId="0" w15:restartNumberingAfterBreak="0">
    <w:nsid w:val="1DCE120B"/>
    <w:multiLevelType w:val="hybridMultilevel"/>
    <w:tmpl w:val="EB9A21AC"/>
    <w:numStyleLink w:val="Image"/>
  </w:abstractNum>
  <w:abstractNum w:abstractNumId="1" w15:restartNumberingAfterBreak="0">
    <w:nsid w:val="28632A1B"/>
    <w:multiLevelType w:val="hybridMultilevel"/>
    <w:tmpl w:val="EB9A21AC"/>
    <w:styleLink w:val="Image"/>
    <w:lvl w:ilvl="0" w:tplc="40B0FDFA">
      <w:start w:val="1"/>
      <w:numFmt w:val="bullet"/>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03B46B54">
      <w:start w:val="1"/>
      <w:numFmt w:val="bullet"/>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ECB0B826">
      <w:start w:val="1"/>
      <w:numFmt w:val="bullet"/>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30581EF8">
      <w:start w:val="1"/>
      <w:numFmt w:val="bullet"/>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8EF25060">
      <w:start w:val="1"/>
      <w:numFmt w:val="bullet"/>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F198DF12">
      <w:start w:val="1"/>
      <w:numFmt w:val="bullet"/>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64D6E206">
      <w:start w:val="1"/>
      <w:numFmt w:val="bullet"/>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8FF6519C">
      <w:start w:val="1"/>
      <w:numFmt w:val="bullet"/>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44D0646E">
      <w:start w:val="1"/>
      <w:numFmt w:val="bullet"/>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2" w15:restartNumberingAfterBreak="0">
    <w:nsid w:val="41355258"/>
    <w:multiLevelType w:val="hybridMultilevel"/>
    <w:tmpl w:val="98265F82"/>
    <w:styleLink w:val="Bullet"/>
    <w:lvl w:ilvl="0" w:tplc="64964D6C">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A192D708">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2" w:tplc="E910BD02">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3" w:tplc="74766A5C">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4" w:tplc="E89651B8">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5" w:tplc="5E6EF878">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6" w:tplc="D1F0A01C">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7" w:tplc="BF8A9776">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8" w:tplc="0C161050">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4DD7A88"/>
    <w:multiLevelType w:val="hybridMultilevel"/>
    <w:tmpl w:val="98265F82"/>
    <w:numStyleLink w:val="Bullet"/>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92"/>
    <w:rsid w:val="00030475"/>
    <w:rsid w:val="003A5BA7"/>
    <w:rsid w:val="00565830"/>
    <w:rsid w:val="007F5792"/>
    <w:rsid w:val="009B4620"/>
    <w:rsid w:val="00E7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6DA1"/>
  <w15:docId w15:val="{F7D49BC5-6FB9-48E5-BD0B-A3AABA7C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Image">
    <w:name w:val="Imag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1761</Words>
  <Characters>10040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2024-03-10T12:15:00Z</dcterms:created>
  <dcterms:modified xsi:type="dcterms:W3CDTF">2024-03-10T13:12:00Z</dcterms:modified>
</cp:coreProperties>
</file>