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1955"/>
        <w:gridCol w:w="3482"/>
        <w:gridCol w:w="3276"/>
      </w:tblGrid>
      <w:tr w:rsidR="009A4293" w14:paraId="216149A0" w14:textId="77777777" w:rsidTr="006E3197">
        <w:trPr>
          <w:trHeight w:val="526"/>
        </w:trPr>
        <w:tc>
          <w:tcPr>
            <w:tcW w:w="1955" w:type="dxa"/>
          </w:tcPr>
          <w:p w14:paraId="662E3079" w14:textId="33A7CDB0" w:rsidR="009A4293" w:rsidRDefault="006E3197" w:rsidP="006E3197">
            <w:pPr>
              <w:pStyle w:val="ListeParagraf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İnternship</w:t>
            </w:r>
            <w:proofErr w:type="spellEnd"/>
          </w:p>
        </w:tc>
        <w:tc>
          <w:tcPr>
            <w:tcW w:w="3482" w:type="dxa"/>
          </w:tcPr>
          <w:p w14:paraId="150688DF" w14:textId="37BE695D" w:rsidR="009A4293" w:rsidRDefault="009A4293" w:rsidP="006E3197">
            <w:r>
              <w:t xml:space="preserve">    9 </w:t>
            </w:r>
            <w:proofErr w:type="spellStart"/>
            <w:r w:rsidR="006E3197">
              <w:t>September</w:t>
            </w:r>
            <w:proofErr w:type="spellEnd"/>
            <w:r>
              <w:t xml:space="preserve"> 2024</w:t>
            </w:r>
          </w:p>
        </w:tc>
        <w:tc>
          <w:tcPr>
            <w:tcW w:w="3275" w:type="dxa"/>
          </w:tcPr>
          <w:p w14:paraId="36BD909B" w14:textId="7A1BC317" w:rsidR="009A4293" w:rsidRDefault="009A4293" w:rsidP="006E3197">
            <w:r>
              <w:t xml:space="preserve">  10 </w:t>
            </w:r>
            <w:proofErr w:type="spellStart"/>
            <w:proofErr w:type="gramStart"/>
            <w:r w:rsidR="006E3197">
              <w:t>November</w:t>
            </w:r>
            <w:proofErr w:type="spellEnd"/>
            <w:r>
              <w:t xml:space="preserve">  2024</w:t>
            </w:r>
            <w:proofErr w:type="gramEnd"/>
          </w:p>
        </w:tc>
      </w:tr>
      <w:tr w:rsidR="009A4293" w14:paraId="0D788B40" w14:textId="77777777" w:rsidTr="006E3197">
        <w:trPr>
          <w:trHeight w:val="393"/>
        </w:trPr>
        <w:tc>
          <w:tcPr>
            <w:tcW w:w="1955" w:type="dxa"/>
          </w:tcPr>
          <w:p w14:paraId="2C524542" w14:textId="4ECB3407" w:rsidR="009A4293" w:rsidRDefault="006E3197" w:rsidP="006E3197">
            <w:pPr>
              <w:pStyle w:val="ListeParagraf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İnternship</w:t>
            </w:r>
            <w:proofErr w:type="spellEnd"/>
          </w:p>
        </w:tc>
        <w:tc>
          <w:tcPr>
            <w:tcW w:w="3482" w:type="dxa"/>
          </w:tcPr>
          <w:p w14:paraId="6B37CF6A" w14:textId="73D5F806" w:rsidR="009A4293" w:rsidRDefault="009A4293" w:rsidP="006E3197">
            <w:r>
              <w:t xml:space="preserve">   11 </w:t>
            </w:r>
            <w:proofErr w:type="spellStart"/>
            <w:proofErr w:type="gramStart"/>
            <w:r w:rsidR="006E3197">
              <w:t>November</w:t>
            </w:r>
            <w:proofErr w:type="spellEnd"/>
            <w:r>
              <w:t xml:space="preserve">  2024</w:t>
            </w:r>
            <w:proofErr w:type="gramEnd"/>
          </w:p>
        </w:tc>
        <w:tc>
          <w:tcPr>
            <w:tcW w:w="3275" w:type="dxa"/>
          </w:tcPr>
          <w:p w14:paraId="571CF890" w14:textId="2F6FE67E" w:rsidR="009A4293" w:rsidRDefault="009A4293" w:rsidP="006E3197">
            <w:pPr>
              <w:tabs>
                <w:tab w:val="left" w:pos="213"/>
              </w:tabs>
            </w:pPr>
            <w:r>
              <w:t xml:space="preserve">  12 </w:t>
            </w:r>
            <w:proofErr w:type="spellStart"/>
            <w:proofErr w:type="gramStart"/>
            <w:r w:rsidR="006E3197">
              <w:t>January</w:t>
            </w:r>
            <w:proofErr w:type="spellEnd"/>
            <w:r>
              <w:t xml:space="preserve">  2025</w:t>
            </w:r>
            <w:proofErr w:type="gramEnd"/>
          </w:p>
        </w:tc>
      </w:tr>
      <w:tr w:rsidR="005B3052" w14:paraId="60CCBAA1" w14:textId="77777777" w:rsidTr="006E3197">
        <w:trPr>
          <w:trHeight w:val="385"/>
        </w:trPr>
        <w:tc>
          <w:tcPr>
            <w:tcW w:w="1955" w:type="dxa"/>
          </w:tcPr>
          <w:p w14:paraId="6482CF0B" w14:textId="1AA25DF3" w:rsidR="005B3052" w:rsidRDefault="006E3197" w:rsidP="006E3197">
            <w:pPr>
              <w:ind w:left="313" w:hanging="284"/>
            </w:pPr>
            <w:proofErr w:type="spellStart"/>
            <w:r>
              <w:t>Midterm</w:t>
            </w:r>
            <w:proofErr w:type="spellEnd"/>
            <w:r>
              <w:t xml:space="preserve"> Holiday</w:t>
            </w:r>
          </w:p>
        </w:tc>
        <w:tc>
          <w:tcPr>
            <w:tcW w:w="6758" w:type="dxa"/>
            <w:gridSpan w:val="2"/>
          </w:tcPr>
          <w:p w14:paraId="08C0A027" w14:textId="2A9507B4" w:rsidR="005B3052" w:rsidRDefault="005B3052" w:rsidP="006E3197">
            <w:r>
              <w:t xml:space="preserve">   13 </w:t>
            </w:r>
            <w:proofErr w:type="spellStart"/>
            <w:r w:rsidR="006E3197">
              <w:t>January</w:t>
            </w:r>
            <w:proofErr w:type="spellEnd"/>
            <w:r>
              <w:t xml:space="preserve"> – 19 </w:t>
            </w:r>
            <w:proofErr w:type="spellStart"/>
            <w:r w:rsidR="006E3197">
              <w:t>January</w:t>
            </w:r>
            <w:proofErr w:type="spellEnd"/>
          </w:p>
        </w:tc>
      </w:tr>
      <w:tr w:rsidR="009A4293" w14:paraId="6D441534" w14:textId="77777777" w:rsidTr="006E3197">
        <w:trPr>
          <w:trHeight w:val="390"/>
        </w:trPr>
        <w:tc>
          <w:tcPr>
            <w:tcW w:w="1955" w:type="dxa"/>
          </w:tcPr>
          <w:p w14:paraId="292090C0" w14:textId="4911B4CB" w:rsidR="009A4293" w:rsidRDefault="006E3197" w:rsidP="006E3197">
            <w:pPr>
              <w:pStyle w:val="ListeParagraf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İnternship</w:t>
            </w:r>
            <w:proofErr w:type="spellEnd"/>
          </w:p>
        </w:tc>
        <w:tc>
          <w:tcPr>
            <w:tcW w:w="3482" w:type="dxa"/>
          </w:tcPr>
          <w:p w14:paraId="615DDC8E" w14:textId="597189A8" w:rsidR="009A4293" w:rsidRDefault="009A4293" w:rsidP="006E3197">
            <w:r>
              <w:t xml:space="preserve">   20 </w:t>
            </w:r>
            <w:proofErr w:type="spellStart"/>
            <w:r w:rsidR="006E3197">
              <w:t>january</w:t>
            </w:r>
            <w:proofErr w:type="spellEnd"/>
            <w:r>
              <w:t xml:space="preserve"> 2025</w:t>
            </w:r>
          </w:p>
        </w:tc>
        <w:tc>
          <w:tcPr>
            <w:tcW w:w="3275" w:type="dxa"/>
          </w:tcPr>
          <w:p w14:paraId="68E32660" w14:textId="353ADCB9" w:rsidR="009A4293" w:rsidRDefault="009A4293" w:rsidP="006E3197">
            <w:pPr>
              <w:tabs>
                <w:tab w:val="left" w:pos="213"/>
              </w:tabs>
            </w:pPr>
            <w:r>
              <w:t xml:space="preserve">  23 </w:t>
            </w:r>
            <w:proofErr w:type="spellStart"/>
            <w:r>
              <w:t>Mar</w:t>
            </w:r>
            <w:r w:rsidR="006E3197">
              <w:t>ch</w:t>
            </w:r>
            <w:proofErr w:type="spellEnd"/>
            <w:r>
              <w:t xml:space="preserve"> 2025</w:t>
            </w:r>
          </w:p>
        </w:tc>
      </w:tr>
      <w:tr w:rsidR="009A4293" w14:paraId="0C134A8B" w14:textId="77777777" w:rsidTr="006E3197">
        <w:trPr>
          <w:trHeight w:val="391"/>
        </w:trPr>
        <w:tc>
          <w:tcPr>
            <w:tcW w:w="1955" w:type="dxa"/>
          </w:tcPr>
          <w:p w14:paraId="67EE4E0B" w14:textId="0C214B0C" w:rsidR="009A4293" w:rsidRDefault="006E3197" w:rsidP="006E3197">
            <w:pPr>
              <w:pStyle w:val="ListeParagraf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İnternship</w:t>
            </w:r>
            <w:proofErr w:type="spellEnd"/>
          </w:p>
        </w:tc>
        <w:tc>
          <w:tcPr>
            <w:tcW w:w="3482" w:type="dxa"/>
          </w:tcPr>
          <w:p w14:paraId="3C34FA67" w14:textId="20DA28C5" w:rsidR="009A4293" w:rsidRDefault="009A4293" w:rsidP="006E3197">
            <w:r>
              <w:t xml:space="preserve">   24 </w:t>
            </w:r>
            <w:proofErr w:type="spellStart"/>
            <w:r>
              <w:t>Mar</w:t>
            </w:r>
            <w:r w:rsidR="006E3197">
              <w:t>ch</w:t>
            </w:r>
            <w:proofErr w:type="spellEnd"/>
            <w:r w:rsidR="006E3197">
              <w:t xml:space="preserve"> </w:t>
            </w:r>
            <w:r>
              <w:t>2025</w:t>
            </w:r>
          </w:p>
        </w:tc>
        <w:tc>
          <w:tcPr>
            <w:tcW w:w="3275" w:type="dxa"/>
          </w:tcPr>
          <w:p w14:paraId="5777054D" w14:textId="7397F30A" w:rsidR="009A4293" w:rsidRDefault="009A4293" w:rsidP="006E3197">
            <w:r>
              <w:t xml:space="preserve">  25 May 2025</w:t>
            </w:r>
          </w:p>
        </w:tc>
      </w:tr>
      <w:tr w:rsidR="009A4293" w14:paraId="3A761585" w14:textId="77777777" w:rsidTr="006E3197">
        <w:trPr>
          <w:trHeight w:val="389"/>
        </w:trPr>
        <w:tc>
          <w:tcPr>
            <w:tcW w:w="1955" w:type="dxa"/>
          </w:tcPr>
          <w:p w14:paraId="5B1F7BBA" w14:textId="46C9B8F6" w:rsidR="009A4293" w:rsidRDefault="006E3197" w:rsidP="006E3197">
            <w:pPr>
              <w:pStyle w:val="ListeParagraf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İnternship</w:t>
            </w:r>
            <w:proofErr w:type="spellEnd"/>
          </w:p>
        </w:tc>
        <w:tc>
          <w:tcPr>
            <w:tcW w:w="3482" w:type="dxa"/>
          </w:tcPr>
          <w:p w14:paraId="61DA887A" w14:textId="54560D9C" w:rsidR="009A4293" w:rsidRDefault="005B3052" w:rsidP="006E3197">
            <w:r>
              <w:t xml:space="preserve">   26 May 2025</w:t>
            </w:r>
          </w:p>
        </w:tc>
        <w:tc>
          <w:tcPr>
            <w:tcW w:w="3275" w:type="dxa"/>
          </w:tcPr>
          <w:p w14:paraId="17B29E78" w14:textId="5EFE2166" w:rsidR="009A4293" w:rsidRDefault="005B3052" w:rsidP="006E3197">
            <w:r>
              <w:t xml:space="preserve"> 01 </w:t>
            </w:r>
            <w:proofErr w:type="spellStart"/>
            <w:r w:rsidR="006E3197">
              <w:t>June</w:t>
            </w:r>
            <w:proofErr w:type="spellEnd"/>
            <w:r>
              <w:t xml:space="preserve"> 2025</w:t>
            </w:r>
          </w:p>
        </w:tc>
      </w:tr>
      <w:tr w:rsidR="005B3052" w14:paraId="68658898" w14:textId="77777777" w:rsidTr="006E3197">
        <w:trPr>
          <w:trHeight w:val="389"/>
        </w:trPr>
        <w:tc>
          <w:tcPr>
            <w:tcW w:w="1955" w:type="dxa"/>
          </w:tcPr>
          <w:p w14:paraId="5608A056" w14:textId="2196D6D1" w:rsidR="005B3052" w:rsidRDefault="006E3197" w:rsidP="006E3197">
            <w:proofErr w:type="spellStart"/>
            <w:r>
              <w:t>Make</w:t>
            </w:r>
            <w:proofErr w:type="spellEnd"/>
            <w:r>
              <w:t>-up</w:t>
            </w:r>
          </w:p>
        </w:tc>
        <w:tc>
          <w:tcPr>
            <w:tcW w:w="6758" w:type="dxa"/>
            <w:gridSpan w:val="2"/>
          </w:tcPr>
          <w:p w14:paraId="10715F66" w14:textId="393C0B6A" w:rsidR="005B3052" w:rsidRDefault="005B3052" w:rsidP="006E3197">
            <w:r>
              <w:t xml:space="preserve">   9 – 13 </w:t>
            </w:r>
            <w:proofErr w:type="spellStart"/>
            <w:r w:rsidR="006E3197">
              <w:t>June</w:t>
            </w:r>
            <w:proofErr w:type="spellEnd"/>
          </w:p>
        </w:tc>
      </w:tr>
    </w:tbl>
    <w:p w14:paraId="7F93154A" w14:textId="0A832D41" w:rsidR="005B3052" w:rsidRDefault="005B3052" w:rsidP="006E3197">
      <w:pPr>
        <w:jc w:val="center"/>
      </w:pPr>
    </w:p>
    <w:p w14:paraId="36B024C1" w14:textId="77777777" w:rsidR="006E3197" w:rsidRPr="00256AC4" w:rsidRDefault="006E3197" w:rsidP="006E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Near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East University</w:t>
      </w:r>
    </w:p>
    <w:p w14:paraId="1E7EC174" w14:textId="77777777" w:rsidR="006E3197" w:rsidRPr="00256AC4" w:rsidRDefault="006E3197" w:rsidP="006E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C4">
        <w:rPr>
          <w:rFonts w:ascii="Times New Roman" w:hAnsi="Times New Roman" w:cs="Times New Roman"/>
          <w:b/>
          <w:sz w:val="24"/>
          <w:szCs w:val="24"/>
        </w:rPr>
        <w:t>Faculty of Medicine</w:t>
      </w:r>
    </w:p>
    <w:p w14:paraId="7FD04199" w14:textId="07D165C4" w:rsidR="006E3197" w:rsidRPr="00256AC4" w:rsidRDefault="006E3197" w:rsidP="006E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Phase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73718F34" w14:textId="656BD7F3" w:rsidR="006E3197" w:rsidRPr="00256AC4" w:rsidRDefault="006E3197" w:rsidP="006E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C4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</w:p>
    <w:p w14:paraId="34D6CA51" w14:textId="668FAB0F" w:rsidR="00911895" w:rsidRDefault="006E3197" w:rsidP="006E3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256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AC4">
        <w:rPr>
          <w:rFonts w:ascii="Times New Roman" w:hAnsi="Times New Roman" w:cs="Times New Roman"/>
          <w:b/>
          <w:sz w:val="24"/>
          <w:szCs w:val="24"/>
        </w:rPr>
        <w:t>Calendar</w:t>
      </w:r>
      <w:proofErr w:type="spellEnd"/>
    </w:p>
    <w:p w14:paraId="0EB32AF2" w14:textId="77777777" w:rsidR="006E3197" w:rsidRPr="005B3052" w:rsidRDefault="006E3197" w:rsidP="006E3197">
      <w:pPr>
        <w:rPr>
          <w:sz w:val="32"/>
          <w:szCs w:val="32"/>
        </w:rPr>
      </w:pPr>
    </w:p>
    <w:sectPr w:rsidR="006E3197" w:rsidRPr="005B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618"/>
    <w:multiLevelType w:val="hybridMultilevel"/>
    <w:tmpl w:val="CA98E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93"/>
    <w:rsid w:val="005B3052"/>
    <w:rsid w:val="006E3197"/>
    <w:rsid w:val="007F52BB"/>
    <w:rsid w:val="00911895"/>
    <w:rsid w:val="009A4293"/>
    <w:rsid w:val="009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B724"/>
  <w15:chartTrackingRefBased/>
  <w15:docId w15:val="{868DF7E8-AC4D-4E3A-9A77-D4F1694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Burak Durmaz</cp:lastModifiedBy>
  <cp:revision>2</cp:revision>
  <dcterms:created xsi:type="dcterms:W3CDTF">2024-09-19T12:45:00Z</dcterms:created>
  <dcterms:modified xsi:type="dcterms:W3CDTF">2024-09-19T12:45:00Z</dcterms:modified>
</cp:coreProperties>
</file>